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68271" w14:textId="2D36DAE3" w:rsidR="0068474A" w:rsidRDefault="0068474A" w:rsidP="00F42157">
      <w:pPr>
        <w:spacing w:after="0" w:line="240" w:lineRule="auto"/>
        <w:jc w:val="right"/>
        <w:rPr>
          <w:rFonts w:ascii="Arial" w:hAnsi="Arial" w:cs="Arial"/>
        </w:rPr>
      </w:pPr>
      <w:r>
        <w:rPr>
          <w:rFonts w:ascii="Arial" w:hAnsi="Arial" w:cs="Arial"/>
        </w:rPr>
        <w:t xml:space="preserve">                                                                       </w:t>
      </w:r>
    </w:p>
    <w:p w14:paraId="10AE9287" w14:textId="77777777" w:rsidR="00646018" w:rsidRDefault="00646018" w:rsidP="00646018">
      <w:pPr>
        <w:spacing w:after="0" w:line="240" w:lineRule="auto"/>
        <w:jc w:val="right"/>
        <w:rPr>
          <w:rFonts w:ascii="Arial" w:eastAsia="Times New Roman" w:hAnsi="Arial" w:cs="Arial"/>
          <w:b/>
        </w:rPr>
      </w:pPr>
    </w:p>
    <w:p w14:paraId="78242416" w14:textId="77777777" w:rsidR="00646018" w:rsidRDefault="00646018">
      <w:pPr>
        <w:spacing w:after="0" w:line="240" w:lineRule="auto"/>
        <w:jc w:val="center"/>
        <w:rPr>
          <w:rFonts w:ascii="Arial" w:eastAsia="Times New Roman" w:hAnsi="Arial" w:cs="Arial"/>
          <w:b/>
        </w:rPr>
      </w:pPr>
    </w:p>
    <w:p w14:paraId="0B18FB47" w14:textId="458733FE" w:rsidR="00875D98" w:rsidRPr="00646018" w:rsidRDefault="002C653F">
      <w:pPr>
        <w:spacing w:after="0" w:line="240" w:lineRule="auto"/>
        <w:jc w:val="center"/>
        <w:rPr>
          <w:rFonts w:ascii="Arial" w:eastAsia="Times New Roman" w:hAnsi="Arial" w:cs="Arial"/>
          <w:b/>
        </w:rPr>
      </w:pPr>
      <w:r>
        <w:rPr>
          <w:rFonts w:ascii="Arial" w:eastAsia="Times New Roman" w:hAnsi="Arial" w:cs="Arial"/>
          <w:b/>
        </w:rPr>
        <w:t xml:space="preserve">KULTIVATORIAUS SU TRĘŠIMO DĖŽE </w:t>
      </w:r>
      <w:r w:rsidR="00DF78BA" w:rsidRPr="00646018">
        <w:rPr>
          <w:rFonts w:ascii="Arial" w:hAnsi="Arial" w:cs="Arial"/>
        </w:rPr>
        <w:t xml:space="preserve"> </w:t>
      </w:r>
      <w:r w:rsidR="00875D98" w:rsidRPr="00646018">
        <w:rPr>
          <w:rFonts w:ascii="Arial" w:eastAsia="Times New Roman" w:hAnsi="Arial" w:cs="Arial"/>
          <w:b/>
        </w:rPr>
        <w:t>PIRKIMO</w:t>
      </w:r>
    </w:p>
    <w:p w14:paraId="0E73F5F9" w14:textId="46A6E12B" w:rsidR="007102A0" w:rsidRPr="00646018" w:rsidRDefault="00DF78BA">
      <w:pPr>
        <w:spacing w:after="0" w:line="240" w:lineRule="auto"/>
        <w:jc w:val="center"/>
      </w:pPr>
      <w:r w:rsidRPr="00646018">
        <w:rPr>
          <w:rFonts w:ascii="Arial" w:eastAsia="Times New Roman" w:hAnsi="Arial" w:cs="Arial"/>
          <w:b/>
          <w:bCs/>
          <w:lang w:eastAsia="lt-LT"/>
        </w:rPr>
        <w:t xml:space="preserve"> TECHNINĖ SPECIFIKACIJA </w:t>
      </w:r>
      <w:bookmarkStart w:id="0" w:name="_Hlk145060164"/>
      <w:bookmarkEnd w:id="0"/>
    </w:p>
    <w:p w14:paraId="11B013B2" w14:textId="77777777" w:rsidR="007102A0" w:rsidRPr="00646018" w:rsidRDefault="007102A0">
      <w:pPr>
        <w:spacing w:after="0" w:line="240" w:lineRule="auto"/>
        <w:rPr>
          <w:rFonts w:ascii="Arial" w:eastAsia="Times New Roman" w:hAnsi="Arial" w:cs="Arial"/>
          <w:b/>
          <w:bCs/>
          <w:lang w:eastAsia="lt-LT"/>
        </w:rPr>
      </w:pPr>
    </w:p>
    <w:p w14:paraId="2AF05D05" w14:textId="77777777" w:rsidR="007102A0" w:rsidRPr="00646018" w:rsidRDefault="00DF78BA">
      <w:pPr>
        <w:keepNext/>
        <w:keepLines/>
        <w:spacing w:after="0" w:line="240" w:lineRule="auto"/>
        <w:outlineLvl w:val="0"/>
      </w:pPr>
      <w:r w:rsidRPr="00646018">
        <w:rPr>
          <w:rFonts w:ascii="Arial" w:hAnsi="Arial" w:cs="Arial"/>
        </w:rPr>
        <w:t>1.</w:t>
      </w:r>
      <w:r w:rsidRPr="00646018">
        <w:rPr>
          <w:rFonts w:ascii="Arial" w:eastAsia="Arial" w:hAnsi="Arial" w:cs="Arial"/>
          <w:b/>
          <w:lang w:eastAsia="lt-LT"/>
        </w:rPr>
        <w:t xml:space="preserve">PIRKIMO OBJEKTAS </w:t>
      </w:r>
    </w:p>
    <w:p w14:paraId="622D5BFC" w14:textId="74C60BA7" w:rsidR="007102A0" w:rsidRPr="00646018" w:rsidRDefault="00DF78BA">
      <w:pPr>
        <w:pStyle w:val="Betarp"/>
        <w:jc w:val="both"/>
      </w:pPr>
      <w:r w:rsidRPr="00646018">
        <w:rPr>
          <w:rFonts w:ascii="Arial" w:eastAsia="Times New Roman" w:hAnsi="Arial" w:cs="Arial"/>
          <w:sz w:val="22"/>
          <w:lang w:eastAsia="lt-LT"/>
        </w:rPr>
        <w:t>1.1.</w:t>
      </w:r>
      <w:r w:rsidRPr="00646018">
        <w:rPr>
          <w:rFonts w:ascii="Arial" w:eastAsia="Times New Roman" w:hAnsi="Arial" w:cs="Arial"/>
          <w:sz w:val="22"/>
        </w:rPr>
        <w:t xml:space="preserve"> </w:t>
      </w:r>
      <w:r w:rsidR="006A5A5A">
        <w:rPr>
          <w:rFonts w:ascii="Arial" w:hAnsi="Arial" w:cs="Arial"/>
          <w:sz w:val="22"/>
        </w:rPr>
        <w:t>Kultivatorius su tręšimo dėže</w:t>
      </w:r>
      <w:r w:rsidR="001F7C23" w:rsidRPr="00646018" w:rsidDel="001F7C23">
        <w:rPr>
          <w:rFonts w:ascii="Arial" w:eastAsia="Times New Roman" w:hAnsi="Arial" w:cs="Arial"/>
          <w:sz w:val="22"/>
        </w:rPr>
        <w:t xml:space="preserve"> </w:t>
      </w:r>
      <w:r w:rsidRPr="00646018">
        <w:rPr>
          <w:rFonts w:ascii="Arial" w:eastAsia="Times New Roman" w:hAnsi="Arial" w:cs="Arial"/>
          <w:sz w:val="22"/>
          <w:lang w:eastAsia="lt-LT"/>
        </w:rPr>
        <w:t xml:space="preserve">(toliau - </w:t>
      </w:r>
      <w:r w:rsidRPr="00646018">
        <w:rPr>
          <w:rFonts w:ascii="Arial" w:eastAsia="Times New Roman" w:hAnsi="Arial" w:cs="Arial"/>
          <w:b/>
          <w:bCs/>
          <w:sz w:val="22"/>
          <w:lang w:eastAsia="lt-LT"/>
        </w:rPr>
        <w:t>Prekė</w:t>
      </w:r>
      <w:r w:rsidRPr="00646018">
        <w:rPr>
          <w:rFonts w:ascii="Arial" w:eastAsia="Times New Roman" w:hAnsi="Arial" w:cs="Arial"/>
          <w:sz w:val="22"/>
          <w:lang w:eastAsia="lt-LT"/>
        </w:rPr>
        <w:t xml:space="preserve">). </w:t>
      </w:r>
      <w:r w:rsidRPr="00646018">
        <w:rPr>
          <w:rFonts w:ascii="Arial" w:hAnsi="Arial" w:cs="Arial"/>
          <w:sz w:val="22"/>
        </w:rPr>
        <w:t xml:space="preserve">Pagrindinis </w:t>
      </w:r>
      <w:r w:rsidRPr="00F42157">
        <w:rPr>
          <w:rFonts w:ascii="Arial" w:hAnsi="Arial" w:cs="Arial"/>
          <w:sz w:val="22"/>
        </w:rPr>
        <w:t xml:space="preserve">BVPŽ kodas </w:t>
      </w:r>
      <w:r w:rsidR="00294BC2">
        <w:rPr>
          <w:rStyle w:val="form-control"/>
          <w:rFonts w:ascii="Arial" w:hAnsi="Arial" w:cs="Arial"/>
          <w:sz w:val="22"/>
        </w:rPr>
        <w:t xml:space="preserve">16100000-6 </w:t>
      </w:r>
      <w:r w:rsidR="003A2CF0">
        <w:rPr>
          <w:rStyle w:val="form-control"/>
          <w:rFonts w:ascii="Arial" w:hAnsi="Arial" w:cs="Arial"/>
          <w:sz w:val="22"/>
        </w:rPr>
        <w:t xml:space="preserve">Žemės ir miškų ūkio mašinos </w:t>
      </w:r>
      <w:r w:rsidR="00C731AC">
        <w:rPr>
          <w:rStyle w:val="form-control"/>
          <w:rFonts w:ascii="Arial" w:hAnsi="Arial" w:cs="Arial"/>
          <w:sz w:val="22"/>
        </w:rPr>
        <w:t>dirvai paruošti ir kultivuoti</w:t>
      </w:r>
      <w:r w:rsidR="000E7EB7">
        <w:rPr>
          <w:rStyle w:val="form-control"/>
          <w:rFonts w:ascii="Arial" w:hAnsi="Arial" w:cs="Arial"/>
          <w:sz w:val="22"/>
        </w:rPr>
        <w:t>; papildom</w:t>
      </w:r>
      <w:r w:rsidR="00A810C8">
        <w:rPr>
          <w:rStyle w:val="form-control"/>
          <w:rFonts w:ascii="Arial" w:hAnsi="Arial" w:cs="Arial"/>
          <w:sz w:val="22"/>
        </w:rPr>
        <w:t>as</w:t>
      </w:r>
      <w:r w:rsidR="000E7EB7">
        <w:rPr>
          <w:rStyle w:val="form-control"/>
          <w:rFonts w:ascii="Arial" w:hAnsi="Arial" w:cs="Arial"/>
          <w:sz w:val="22"/>
        </w:rPr>
        <w:t xml:space="preserve"> BVŽP k</w:t>
      </w:r>
      <w:r w:rsidR="00A810C8">
        <w:rPr>
          <w:rStyle w:val="form-control"/>
          <w:rFonts w:ascii="Arial" w:hAnsi="Arial" w:cs="Arial"/>
          <w:sz w:val="22"/>
        </w:rPr>
        <w:t>odas – 16141000</w:t>
      </w:r>
      <w:r w:rsidR="00E50224">
        <w:rPr>
          <w:rStyle w:val="form-control"/>
          <w:rFonts w:ascii="Arial" w:hAnsi="Arial" w:cs="Arial"/>
          <w:sz w:val="22"/>
        </w:rPr>
        <w:t xml:space="preserve"> </w:t>
      </w:r>
      <w:r w:rsidR="00A810C8">
        <w:rPr>
          <w:rStyle w:val="form-control"/>
          <w:rFonts w:ascii="Arial" w:hAnsi="Arial" w:cs="Arial"/>
          <w:sz w:val="22"/>
        </w:rPr>
        <w:t>-5</w:t>
      </w:r>
      <w:r w:rsidR="00E50224">
        <w:rPr>
          <w:rStyle w:val="form-control"/>
          <w:rFonts w:ascii="Arial" w:hAnsi="Arial" w:cs="Arial"/>
          <w:sz w:val="22"/>
        </w:rPr>
        <w:t xml:space="preserve"> - </w:t>
      </w:r>
      <w:r w:rsidR="00A810C8">
        <w:rPr>
          <w:rStyle w:val="form-control"/>
          <w:rFonts w:ascii="Arial" w:hAnsi="Arial" w:cs="Arial"/>
          <w:sz w:val="22"/>
        </w:rPr>
        <w:t xml:space="preserve"> trąšų</w:t>
      </w:r>
      <w:r w:rsidR="00E50224">
        <w:rPr>
          <w:rStyle w:val="form-control"/>
          <w:rFonts w:ascii="Arial" w:hAnsi="Arial" w:cs="Arial"/>
          <w:sz w:val="22"/>
        </w:rPr>
        <w:t xml:space="preserve"> skirstytuvai</w:t>
      </w:r>
      <w:r w:rsidR="00A810C8">
        <w:rPr>
          <w:rStyle w:val="form-control"/>
          <w:rFonts w:ascii="Arial" w:hAnsi="Arial" w:cs="Arial"/>
          <w:sz w:val="22"/>
        </w:rPr>
        <w:t xml:space="preserve"> </w:t>
      </w:r>
      <w:r w:rsidR="00FA18AD">
        <w:rPr>
          <w:rStyle w:val="form-control"/>
          <w:rFonts w:ascii="Arial" w:hAnsi="Arial" w:cs="Arial"/>
          <w:sz w:val="22"/>
        </w:rPr>
        <w:t xml:space="preserve"> </w:t>
      </w:r>
    </w:p>
    <w:p w14:paraId="012EC438" w14:textId="77777777" w:rsidR="007102A0" w:rsidRPr="00646018" w:rsidRDefault="00DF78BA">
      <w:pPr>
        <w:pStyle w:val="Betarp"/>
        <w:jc w:val="both"/>
      </w:pPr>
      <w:r w:rsidRPr="00646018">
        <w:rPr>
          <w:rFonts w:ascii="Arial" w:hAnsi="Arial" w:cs="Arial"/>
          <w:bCs/>
          <w:sz w:val="22"/>
        </w:rPr>
        <w:t>1.2.</w:t>
      </w:r>
      <w:r w:rsidRPr="00646018">
        <w:rPr>
          <w:rFonts w:ascii="Arial" w:hAnsi="Arial" w:cs="Arial"/>
          <w:sz w:val="22"/>
        </w:rPr>
        <w:t xml:space="preserve"> Pirkimas neskaidomas į pirkimo objekto dalis. </w:t>
      </w:r>
    </w:p>
    <w:p w14:paraId="7A2A3A82" w14:textId="77777777" w:rsidR="007102A0" w:rsidRPr="00646018" w:rsidRDefault="00DF78BA">
      <w:pPr>
        <w:pStyle w:val="Betarp"/>
        <w:jc w:val="both"/>
      </w:pPr>
      <w:r w:rsidRPr="00646018">
        <w:rPr>
          <w:rFonts w:ascii="Arial" w:hAnsi="Arial" w:cs="Arial"/>
          <w:sz w:val="22"/>
        </w:rPr>
        <w:t>1.3. Pirkimo objekto apimtys:</w:t>
      </w:r>
    </w:p>
    <w:p w14:paraId="411386D6" w14:textId="77777777" w:rsidR="007102A0" w:rsidRPr="00646018" w:rsidRDefault="007102A0">
      <w:pPr>
        <w:pStyle w:val="Betarp"/>
        <w:jc w:val="both"/>
        <w:rPr>
          <w:rFonts w:ascii="Arial" w:hAnsi="Arial" w:cs="Arial"/>
          <w:sz w:val="22"/>
        </w:rPr>
      </w:pPr>
    </w:p>
    <w:tbl>
      <w:tblPr>
        <w:tblW w:w="4900" w:type="pct"/>
        <w:tblInd w:w="108" w:type="dxa"/>
        <w:tblLook w:val="04A0" w:firstRow="1" w:lastRow="0" w:firstColumn="1" w:lastColumn="0" w:noHBand="0" w:noVBand="1"/>
      </w:tblPr>
      <w:tblGrid>
        <w:gridCol w:w="4092"/>
        <w:gridCol w:w="2111"/>
        <w:gridCol w:w="2633"/>
      </w:tblGrid>
      <w:tr w:rsidR="007102A0" w:rsidRPr="00646018" w14:paraId="0BDC8E77" w14:textId="77777777" w:rsidTr="006102FD">
        <w:tc>
          <w:tcPr>
            <w:tcW w:w="40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646018" w:rsidRDefault="00DF78BA">
            <w:pPr>
              <w:spacing w:after="0" w:line="240" w:lineRule="auto"/>
              <w:jc w:val="center"/>
            </w:pPr>
            <w:r w:rsidRPr="00646018">
              <w:rPr>
                <w:rFonts w:ascii="Arial" w:hAnsi="Arial" w:cs="Arial"/>
                <w:color w:val="000000" w:themeColor="text1"/>
              </w:rPr>
              <w:t>Pirkimo objekto pavadinimas</w:t>
            </w:r>
          </w:p>
        </w:tc>
        <w:tc>
          <w:tcPr>
            <w:tcW w:w="2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646018" w:rsidRDefault="00DF78BA">
            <w:pPr>
              <w:spacing w:after="0" w:line="240" w:lineRule="auto"/>
              <w:jc w:val="center"/>
            </w:pPr>
            <w:r w:rsidRPr="00646018">
              <w:rPr>
                <w:rFonts w:ascii="Arial" w:hAnsi="Arial" w:cs="Arial"/>
              </w:rPr>
              <w:t xml:space="preserve">Matavimo vnt. </w:t>
            </w:r>
          </w:p>
        </w:tc>
        <w:tc>
          <w:tcPr>
            <w:tcW w:w="263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646018" w:rsidRDefault="00DF78BA">
            <w:pPr>
              <w:spacing w:after="0" w:line="240" w:lineRule="auto"/>
              <w:jc w:val="center"/>
              <w:rPr>
                <w:rFonts w:ascii="Arial" w:hAnsi="Arial" w:cs="Arial"/>
              </w:rPr>
            </w:pPr>
            <w:r w:rsidRPr="00646018">
              <w:rPr>
                <w:rFonts w:ascii="Arial" w:hAnsi="Arial" w:cs="Arial"/>
              </w:rPr>
              <w:t>Perkamas kiekis</w:t>
            </w:r>
          </w:p>
        </w:tc>
      </w:tr>
      <w:tr w:rsidR="006102FD" w:rsidRPr="00C618D7" w14:paraId="6A783B79" w14:textId="77777777" w:rsidTr="006102FD">
        <w:trPr>
          <w:trHeight w:val="724"/>
        </w:trPr>
        <w:tc>
          <w:tcPr>
            <w:tcW w:w="4092" w:type="dxa"/>
            <w:tcBorders>
              <w:top w:val="single" w:sz="4" w:space="0" w:color="000000"/>
              <w:left w:val="single" w:sz="4" w:space="0" w:color="000000"/>
              <w:bottom w:val="single" w:sz="4" w:space="0" w:color="000000"/>
              <w:right w:val="single" w:sz="4" w:space="0" w:color="000000"/>
            </w:tcBorders>
            <w:vAlign w:val="bottom"/>
          </w:tcPr>
          <w:p w14:paraId="27521245" w14:textId="61F1C50F" w:rsidR="006102FD" w:rsidRPr="00FA18AD" w:rsidRDefault="00222EFF" w:rsidP="00F42157">
            <w:pPr>
              <w:pStyle w:val="Betarp"/>
              <w:spacing w:line="480" w:lineRule="auto"/>
              <w:jc w:val="center"/>
              <w:rPr>
                <w:rFonts w:ascii="Arial" w:hAnsi="Arial" w:cs="Arial"/>
                <w:sz w:val="22"/>
              </w:rPr>
            </w:pPr>
            <w:r>
              <w:rPr>
                <w:rFonts w:ascii="Arial" w:hAnsi="Arial" w:cs="Arial"/>
                <w:sz w:val="22"/>
              </w:rPr>
              <w:t>Kultivatorius su tr</w:t>
            </w:r>
            <w:r w:rsidR="005756B3">
              <w:rPr>
                <w:rFonts w:ascii="Arial" w:hAnsi="Arial" w:cs="Arial"/>
                <w:sz w:val="22"/>
              </w:rPr>
              <w:t>ęšimo dėže</w:t>
            </w:r>
          </w:p>
        </w:tc>
        <w:tc>
          <w:tcPr>
            <w:tcW w:w="2111" w:type="dxa"/>
            <w:tcBorders>
              <w:top w:val="single" w:sz="4" w:space="0" w:color="000000"/>
              <w:left w:val="single" w:sz="4" w:space="0" w:color="000000"/>
              <w:bottom w:val="single" w:sz="4" w:space="0" w:color="000000"/>
              <w:right w:val="single" w:sz="4" w:space="0" w:color="000000"/>
            </w:tcBorders>
            <w:vAlign w:val="center"/>
          </w:tcPr>
          <w:p w14:paraId="1293ACE6" w14:textId="4CFCD033" w:rsidR="006102FD" w:rsidRPr="00FA18AD" w:rsidRDefault="00F42157" w:rsidP="006102FD">
            <w:pPr>
              <w:spacing w:after="0" w:line="240" w:lineRule="auto"/>
              <w:jc w:val="center"/>
              <w:rPr>
                <w:rFonts w:ascii="Arial" w:hAnsi="Arial" w:cs="Arial"/>
              </w:rPr>
            </w:pPr>
            <w:r w:rsidRPr="00FA18AD">
              <w:rPr>
                <w:rFonts w:ascii="Arial" w:hAnsi="Arial" w:cs="Arial"/>
              </w:rPr>
              <w:t>Vnt.</w:t>
            </w:r>
          </w:p>
        </w:tc>
        <w:tc>
          <w:tcPr>
            <w:tcW w:w="2633" w:type="dxa"/>
            <w:tcBorders>
              <w:top w:val="single" w:sz="4" w:space="0" w:color="000000"/>
              <w:left w:val="single" w:sz="4" w:space="0" w:color="000000"/>
              <w:bottom w:val="single" w:sz="4" w:space="0" w:color="000000"/>
              <w:right w:val="single" w:sz="4" w:space="0" w:color="000000"/>
            </w:tcBorders>
            <w:vAlign w:val="center"/>
          </w:tcPr>
          <w:p w14:paraId="465CA023" w14:textId="4BBB0B2D" w:rsidR="006102FD" w:rsidRPr="00FA18AD" w:rsidRDefault="006129EB" w:rsidP="006102FD">
            <w:pPr>
              <w:spacing w:after="0" w:line="240" w:lineRule="auto"/>
              <w:jc w:val="center"/>
              <w:rPr>
                <w:rFonts w:ascii="Arial" w:hAnsi="Arial" w:cs="Arial"/>
              </w:rPr>
            </w:pPr>
            <w:r w:rsidRPr="00FA18AD">
              <w:rPr>
                <w:rFonts w:ascii="Arial" w:hAnsi="Arial" w:cs="Arial"/>
              </w:rPr>
              <w:t>1</w:t>
            </w:r>
          </w:p>
        </w:tc>
      </w:tr>
    </w:tbl>
    <w:p w14:paraId="218E8C37" w14:textId="77777777" w:rsidR="007102A0" w:rsidRPr="00646018" w:rsidRDefault="007102A0">
      <w:pPr>
        <w:spacing w:after="0" w:line="240" w:lineRule="auto"/>
        <w:rPr>
          <w:rFonts w:ascii="Arial" w:hAnsi="Arial" w:cs="Arial"/>
        </w:rPr>
      </w:pPr>
    </w:p>
    <w:p w14:paraId="62DCC7CC" w14:textId="77777777" w:rsidR="000F2E6D" w:rsidRPr="000F2E6D" w:rsidRDefault="000F2E6D" w:rsidP="000F2E6D">
      <w:pPr>
        <w:shd w:val="clear" w:color="auto" w:fill="FFFFFF" w:themeFill="background1"/>
        <w:spacing w:after="0" w:line="240" w:lineRule="auto"/>
        <w:jc w:val="both"/>
        <w:rPr>
          <w:rFonts w:ascii="Arial" w:hAnsi="Arial" w:cs="Arial"/>
          <w:lang w:eastAsia="lt-LT"/>
        </w:rPr>
      </w:pPr>
      <w:r w:rsidRPr="000F2E6D">
        <w:rPr>
          <w:rFonts w:ascii="Arial" w:eastAsia="Times New Roman" w:hAnsi="Arial" w:cs="Arial"/>
          <w:lang w:eastAsia="lt-LT"/>
        </w:rPr>
        <w:t xml:space="preserve">1.4. Vykdomas </w:t>
      </w:r>
      <w:r w:rsidRPr="000F2E6D">
        <w:rPr>
          <w:rFonts w:ascii="Arial" w:eastAsia="Times New Roman" w:hAnsi="Arial" w:cs="Arial"/>
          <w:b/>
          <w:bCs/>
          <w:shd w:val="clear" w:color="auto" w:fill="C5E0B3" w:themeFill="accent6" w:themeFillTint="66"/>
          <w:lang w:eastAsia="lt-LT"/>
        </w:rPr>
        <w:t>žaliasis pirkimas</w:t>
      </w:r>
      <w:r w:rsidRPr="000F2E6D">
        <w:rPr>
          <w:rFonts w:ascii="Arial" w:eastAsia="Times New Roman" w:hAnsi="Arial" w:cs="Arial"/>
          <w:lang w:eastAsia="lt-LT"/>
        </w:rPr>
        <w:t xml:space="preserve">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 (toliau – Tvarkos aprašas). Aplinkos apsaugos kriterijai nustatyti pagal  Tvarkos aprašo 4.1 papunktį (</w:t>
      </w:r>
      <w:r w:rsidRPr="000F2E6D">
        <w:rPr>
          <w:rFonts w:ascii="Arial" w:eastAsia="Times New Roman" w:hAnsi="Arial" w:cs="Arial"/>
          <w:u w:val="single"/>
          <w:lang w:eastAsia="lt-LT"/>
        </w:rPr>
        <w:t>minimalūs aplinkos apsaugos kriterijai</w:t>
      </w:r>
      <w:r w:rsidRPr="000F2E6D">
        <w:rPr>
          <w:rFonts w:ascii="Arial" w:eastAsia="Times New Roman" w:hAnsi="Arial" w:cs="Arial"/>
          <w:lang w:eastAsia="lt-LT"/>
        </w:rPr>
        <w:t>).</w:t>
      </w:r>
      <w:r w:rsidRPr="000F2E6D">
        <w:rPr>
          <w:rFonts w:ascii="Arial" w:hAnsi="Arial" w:cs="Arial"/>
          <w:lang w:eastAsia="lt-LT"/>
        </w:rPr>
        <w:t>Taikymo tvarka:</w:t>
      </w:r>
    </w:p>
    <w:p w14:paraId="4AE9C363" w14:textId="77777777" w:rsidR="000F2E6D" w:rsidRPr="000F2E6D" w:rsidRDefault="000F2E6D" w:rsidP="000F2E6D">
      <w:pPr>
        <w:pStyle w:val="Betarp"/>
        <w:numPr>
          <w:ilvl w:val="2"/>
          <w:numId w:val="1"/>
        </w:numPr>
        <w:suppressAutoHyphens w:val="0"/>
        <w:ind w:left="0" w:firstLine="0"/>
        <w:jc w:val="both"/>
        <w:rPr>
          <w:rFonts w:ascii="Arial" w:hAnsi="Arial" w:cs="Arial"/>
          <w:sz w:val="22"/>
          <w:lang w:eastAsia="lt-LT"/>
        </w:rPr>
      </w:pPr>
      <w:r w:rsidRPr="000F2E6D">
        <w:rPr>
          <w:rFonts w:ascii="Arial" w:hAnsi="Arial" w:cs="Arial"/>
          <w:sz w:val="22"/>
          <w:lang w:eastAsia="lt-LT"/>
        </w:rPr>
        <w:t xml:space="preserve"> Pakuotės: turi būti laikytinos perdirbamosiomis pakuotėmis pagal Lietuvos Respublikos mokesčio už aplinkos teršimą įstatymo nuostatas ir (ar) turi būti vienalytės (homogeniškos) pakuotės, pagamintos iš vienos rūšies medžiagos:</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7"/>
        <w:gridCol w:w="20"/>
        <w:gridCol w:w="5138"/>
        <w:gridCol w:w="3313"/>
        <w:gridCol w:w="9"/>
      </w:tblGrid>
      <w:tr w:rsidR="00867B89" w:rsidRPr="00867B89" w14:paraId="3DEA177D" w14:textId="77777777" w:rsidTr="005517F4">
        <w:trPr>
          <w:gridAfter w:val="1"/>
          <w:wAfter w:w="5" w:type="pct"/>
        </w:trPr>
        <w:tc>
          <w:tcPr>
            <w:tcW w:w="303" w:type="pct"/>
            <w:tcMar>
              <w:top w:w="0" w:type="dxa"/>
              <w:left w:w="108" w:type="dxa"/>
              <w:bottom w:w="0" w:type="dxa"/>
              <w:right w:w="108" w:type="dxa"/>
            </w:tcMar>
            <w:hideMark/>
          </w:tcPr>
          <w:p w14:paraId="04F9847C" w14:textId="6D1CCA94" w:rsidR="00867B89" w:rsidRPr="00867B89" w:rsidRDefault="00867B89" w:rsidP="00867B89">
            <w:pPr>
              <w:spacing w:after="0" w:line="240" w:lineRule="auto"/>
              <w:jc w:val="both"/>
              <w:rPr>
                <w:rFonts w:ascii="Arial" w:eastAsia="Times New Roman" w:hAnsi="Arial" w:cs="Arial"/>
                <w:lang w:eastAsia="lt-LT"/>
              </w:rPr>
            </w:pPr>
            <w:r w:rsidRPr="00E60452">
              <w:rPr>
                <w:rFonts w:ascii="Arial" w:eastAsia="Calibri" w:hAnsi="Arial" w:cs="Arial"/>
                <w:iCs/>
                <w:kern w:val="3"/>
                <w:lang w:eastAsia="zh-CN" w:bidi="hi-IN"/>
              </w:rPr>
              <w:t>Eil. Nr.</w:t>
            </w:r>
          </w:p>
        </w:tc>
        <w:tc>
          <w:tcPr>
            <w:tcW w:w="2857" w:type="pct"/>
            <w:gridSpan w:val="2"/>
            <w:tcMar>
              <w:top w:w="0" w:type="dxa"/>
              <w:left w:w="108" w:type="dxa"/>
              <w:bottom w:w="0" w:type="dxa"/>
              <w:right w:w="108" w:type="dxa"/>
            </w:tcMar>
            <w:hideMark/>
          </w:tcPr>
          <w:p w14:paraId="735C4284" w14:textId="4FB4EDAD" w:rsidR="00867B89" w:rsidRPr="00867B89" w:rsidRDefault="00867B89" w:rsidP="00867B89">
            <w:pPr>
              <w:spacing w:after="0" w:line="240" w:lineRule="auto"/>
              <w:jc w:val="both"/>
              <w:rPr>
                <w:rFonts w:ascii="Arial" w:eastAsia="Times New Roman" w:hAnsi="Arial" w:cs="Arial"/>
                <w:lang w:eastAsia="lt-LT"/>
              </w:rPr>
            </w:pPr>
            <w:r w:rsidRPr="00E60452">
              <w:rPr>
                <w:rFonts w:ascii="Arial" w:eastAsia="Calibri" w:hAnsi="Arial" w:cs="Arial"/>
                <w:iCs/>
                <w:kern w:val="3"/>
                <w:lang w:eastAsia="zh-CN" w:bidi="hi-IN"/>
              </w:rPr>
              <w:t>Pakuotės medžiaga</w:t>
            </w:r>
          </w:p>
        </w:tc>
        <w:tc>
          <w:tcPr>
            <w:tcW w:w="1835" w:type="pct"/>
            <w:tcMar>
              <w:top w:w="0" w:type="dxa"/>
              <w:left w:w="108" w:type="dxa"/>
              <w:bottom w:w="0" w:type="dxa"/>
              <w:right w:w="108" w:type="dxa"/>
            </w:tcMar>
            <w:hideMark/>
          </w:tcPr>
          <w:p w14:paraId="3570A802" w14:textId="32B6EAFC" w:rsidR="00867B89" w:rsidRPr="00867B89" w:rsidRDefault="00867B89" w:rsidP="00867B89">
            <w:pPr>
              <w:spacing w:after="0" w:line="240" w:lineRule="auto"/>
              <w:jc w:val="both"/>
              <w:rPr>
                <w:rFonts w:ascii="Arial" w:eastAsia="Times New Roman" w:hAnsi="Arial" w:cs="Arial"/>
                <w:lang w:eastAsia="lt-LT"/>
              </w:rPr>
            </w:pPr>
            <w:r w:rsidRPr="00E60452">
              <w:rPr>
                <w:rFonts w:ascii="Arial" w:eastAsia="Calibri" w:hAnsi="Arial" w:cs="Arial"/>
                <w:iCs/>
                <w:kern w:val="3"/>
                <w:lang w:eastAsia="zh-CN" w:bidi="hi-IN"/>
              </w:rPr>
              <w:t>Ženklinimas</w:t>
            </w:r>
          </w:p>
        </w:tc>
      </w:tr>
      <w:tr w:rsidR="00867B89" w:rsidRPr="00867B89" w14:paraId="1E5D8C6E" w14:textId="77777777" w:rsidTr="005517F4">
        <w:tc>
          <w:tcPr>
            <w:tcW w:w="314" w:type="pct"/>
            <w:gridSpan w:val="2"/>
            <w:tcMar>
              <w:top w:w="0" w:type="dxa"/>
              <w:left w:w="108" w:type="dxa"/>
              <w:bottom w:w="0" w:type="dxa"/>
              <w:right w:w="108" w:type="dxa"/>
            </w:tcMar>
            <w:hideMark/>
          </w:tcPr>
          <w:p w14:paraId="5893EA2E" w14:textId="6FB9C6D4" w:rsidR="00867B89" w:rsidRPr="00867B89" w:rsidRDefault="00867B89" w:rsidP="00867B89">
            <w:pPr>
              <w:spacing w:after="0" w:line="240" w:lineRule="auto"/>
              <w:jc w:val="both"/>
              <w:rPr>
                <w:rFonts w:ascii="Arial" w:eastAsia="Times New Roman" w:hAnsi="Arial" w:cs="Arial"/>
                <w:lang w:eastAsia="lt-LT"/>
              </w:rPr>
            </w:pPr>
            <w:r w:rsidRPr="00867B89">
              <w:rPr>
                <w:rFonts w:ascii="Arial" w:eastAsia="Calibri" w:hAnsi="Arial" w:cs="Arial"/>
                <w:iCs/>
              </w:rPr>
              <w:t>1</w:t>
            </w:r>
          </w:p>
        </w:tc>
        <w:tc>
          <w:tcPr>
            <w:tcW w:w="2846" w:type="pct"/>
            <w:tcMar>
              <w:top w:w="0" w:type="dxa"/>
              <w:left w:w="108" w:type="dxa"/>
              <w:bottom w:w="0" w:type="dxa"/>
              <w:right w:w="108" w:type="dxa"/>
            </w:tcMar>
            <w:hideMark/>
          </w:tcPr>
          <w:p w14:paraId="3D8BC366" w14:textId="36376468" w:rsidR="00867B89" w:rsidRPr="00867B89" w:rsidRDefault="00867B89" w:rsidP="00867B89">
            <w:pPr>
              <w:spacing w:after="0" w:line="240" w:lineRule="auto"/>
              <w:jc w:val="both"/>
              <w:rPr>
                <w:rFonts w:ascii="Arial" w:eastAsia="Times New Roman" w:hAnsi="Arial" w:cs="Arial"/>
                <w:lang w:eastAsia="lt-LT"/>
              </w:rPr>
            </w:pPr>
            <w:r w:rsidRPr="00E60452">
              <w:rPr>
                <w:rFonts w:ascii="Arial" w:eastAsia="Calibri" w:hAnsi="Arial" w:cs="Arial"/>
                <w:iCs/>
                <w:kern w:val="3"/>
                <w:lang w:eastAsia="zh-CN" w:bidi="hi-IN"/>
              </w:rPr>
              <w:t>Popierius ar kartonas</w:t>
            </w:r>
          </w:p>
        </w:tc>
        <w:tc>
          <w:tcPr>
            <w:tcW w:w="1840" w:type="pct"/>
            <w:gridSpan w:val="2"/>
            <w:tcMar>
              <w:top w:w="0" w:type="dxa"/>
              <w:left w:w="108" w:type="dxa"/>
              <w:bottom w:w="0" w:type="dxa"/>
              <w:right w:w="108" w:type="dxa"/>
            </w:tcMar>
            <w:hideMark/>
          </w:tcPr>
          <w:p w14:paraId="35D3EDFB" w14:textId="3E44A7F2" w:rsidR="00867B89" w:rsidRPr="00867B89" w:rsidRDefault="00867B89" w:rsidP="00867B89">
            <w:pPr>
              <w:spacing w:after="0" w:line="240" w:lineRule="auto"/>
              <w:jc w:val="both"/>
              <w:rPr>
                <w:rFonts w:ascii="Arial" w:eastAsia="Times New Roman" w:hAnsi="Arial" w:cs="Arial"/>
                <w:lang w:eastAsia="lt-LT"/>
              </w:rPr>
            </w:pPr>
            <w:r w:rsidRPr="00E60452">
              <w:rPr>
                <w:rFonts w:ascii="Arial" w:eastAsia="Calibri" w:hAnsi="Arial" w:cs="Arial"/>
                <w:iCs/>
                <w:kern w:val="3"/>
                <w:lang w:eastAsia="zh-CN" w:bidi="hi-IN"/>
              </w:rPr>
              <w:t>PAP (arba PAP nuo 20 iki 39)</w:t>
            </w:r>
          </w:p>
        </w:tc>
      </w:tr>
      <w:tr w:rsidR="00867B89" w:rsidRPr="00867B89" w14:paraId="5790594D" w14:textId="77777777" w:rsidTr="005517F4">
        <w:tc>
          <w:tcPr>
            <w:tcW w:w="314" w:type="pct"/>
            <w:gridSpan w:val="2"/>
            <w:tcMar>
              <w:top w:w="0" w:type="dxa"/>
              <w:left w:w="108" w:type="dxa"/>
              <w:bottom w:w="0" w:type="dxa"/>
              <w:right w:w="108" w:type="dxa"/>
            </w:tcMar>
          </w:tcPr>
          <w:p w14:paraId="3497174D" w14:textId="1CDDFA9F" w:rsidR="00867B89" w:rsidRPr="00867B89" w:rsidRDefault="00867B89" w:rsidP="00867B89">
            <w:pPr>
              <w:spacing w:after="0" w:line="240" w:lineRule="auto"/>
              <w:jc w:val="both"/>
              <w:rPr>
                <w:rFonts w:ascii="Arial" w:eastAsia="Calibri" w:hAnsi="Arial" w:cs="Arial"/>
                <w:iCs/>
              </w:rPr>
            </w:pPr>
            <w:r w:rsidRPr="00867B89">
              <w:rPr>
                <w:rFonts w:ascii="Arial" w:hAnsi="Arial" w:cs="Arial"/>
              </w:rPr>
              <w:t>2</w:t>
            </w:r>
          </w:p>
        </w:tc>
        <w:tc>
          <w:tcPr>
            <w:tcW w:w="2846" w:type="pct"/>
            <w:tcMar>
              <w:top w:w="0" w:type="dxa"/>
              <w:left w:w="108" w:type="dxa"/>
              <w:bottom w:w="0" w:type="dxa"/>
              <w:right w:w="108" w:type="dxa"/>
            </w:tcMar>
          </w:tcPr>
          <w:p w14:paraId="2365AC3B" w14:textId="0AE46441" w:rsidR="00867B89" w:rsidRPr="00867B89" w:rsidRDefault="00867B89" w:rsidP="00867B89">
            <w:pPr>
              <w:spacing w:after="0" w:line="240" w:lineRule="auto"/>
              <w:jc w:val="both"/>
              <w:rPr>
                <w:rFonts w:ascii="Arial" w:eastAsia="Calibri" w:hAnsi="Arial" w:cs="Arial"/>
                <w:iCs/>
                <w:kern w:val="3"/>
                <w:lang w:eastAsia="zh-CN" w:bidi="hi-IN"/>
              </w:rPr>
            </w:pPr>
            <w:r w:rsidRPr="00867B89">
              <w:rPr>
                <w:rFonts w:ascii="Arial" w:hAnsi="Arial" w:cs="Arial"/>
              </w:rPr>
              <w:t>Medis ar kamštinė medžiaga</w:t>
            </w:r>
          </w:p>
        </w:tc>
        <w:tc>
          <w:tcPr>
            <w:tcW w:w="1840" w:type="pct"/>
            <w:gridSpan w:val="2"/>
            <w:tcMar>
              <w:top w:w="0" w:type="dxa"/>
              <w:left w:w="108" w:type="dxa"/>
              <w:bottom w:w="0" w:type="dxa"/>
              <w:right w:w="108" w:type="dxa"/>
            </w:tcMar>
          </w:tcPr>
          <w:p w14:paraId="0E8D234F" w14:textId="76E6D7D1" w:rsidR="00867B89" w:rsidRPr="00867B89" w:rsidRDefault="00867B89" w:rsidP="00867B89">
            <w:pPr>
              <w:spacing w:after="0" w:line="240" w:lineRule="auto"/>
              <w:jc w:val="both"/>
              <w:rPr>
                <w:rFonts w:ascii="Arial" w:eastAsia="Calibri" w:hAnsi="Arial" w:cs="Arial"/>
                <w:iCs/>
                <w:kern w:val="3"/>
                <w:lang w:eastAsia="zh-CN" w:bidi="hi-IN"/>
              </w:rPr>
            </w:pPr>
            <w:r w:rsidRPr="00867B89">
              <w:rPr>
                <w:rFonts w:ascii="Arial" w:hAnsi="Arial" w:cs="Arial"/>
              </w:rPr>
              <w:t>FOR (arba FOR nuo 50 iki 59)</w:t>
            </w:r>
          </w:p>
        </w:tc>
      </w:tr>
      <w:tr w:rsidR="00867B89" w:rsidRPr="00867B89" w14:paraId="426F36FC" w14:textId="77777777" w:rsidTr="005517F4">
        <w:tc>
          <w:tcPr>
            <w:tcW w:w="314" w:type="pct"/>
            <w:gridSpan w:val="2"/>
            <w:tcMar>
              <w:top w:w="0" w:type="dxa"/>
              <w:left w:w="108" w:type="dxa"/>
              <w:bottom w:w="0" w:type="dxa"/>
              <w:right w:w="108" w:type="dxa"/>
            </w:tcMar>
          </w:tcPr>
          <w:p w14:paraId="2AD8707A" w14:textId="10F274B3" w:rsidR="00867B89" w:rsidRPr="00867B89" w:rsidRDefault="00867B89" w:rsidP="00867B89">
            <w:pPr>
              <w:spacing w:after="0" w:line="240" w:lineRule="auto"/>
              <w:jc w:val="both"/>
              <w:rPr>
                <w:rFonts w:ascii="Arial" w:eastAsia="Calibri" w:hAnsi="Arial" w:cs="Arial"/>
                <w:iCs/>
              </w:rPr>
            </w:pPr>
            <w:r w:rsidRPr="00867B89">
              <w:rPr>
                <w:rFonts w:ascii="Arial" w:hAnsi="Arial" w:cs="Arial"/>
              </w:rPr>
              <w:t>3</w:t>
            </w:r>
          </w:p>
        </w:tc>
        <w:tc>
          <w:tcPr>
            <w:tcW w:w="2846" w:type="pct"/>
            <w:tcMar>
              <w:top w:w="0" w:type="dxa"/>
              <w:left w:w="108" w:type="dxa"/>
              <w:bottom w:w="0" w:type="dxa"/>
              <w:right w:w="108" w:type="dxa"/>
            </w:tcMar>
          </w:tcPr>
          <w:p w14:paraId="4C5FCECA" w14:textId="4073AF99" w:rsidR="00867B89" w:rsidRPr="00867B89" w:rsidRDefault="00867B89" w:rsidP="00867B89">
            <w:pPr>
              <w:spacing w:after="0" w:line="240" w:lineRule="auto"/>
              <w:jc w:val="both"/>
              <w:rPr>
                <w:rFonts w:ascii="Arial" w:eastAsia="Calibri" w:hAnsi="Arial" w:cs="Arial"/>
                <w:iCs/>
                <w:kern w:val="3"/>
                <w:lang w:eastAsia="zh-CN" w:bidi="hi-IN"/>
              </w:rPr>
            </w:pPr>
            <w:r w:rsidRPr="00867B89">
              <w:rPr>
                <w:rFonts w:ascii="Arial" w:hAnsi="Arial" w:cs="Arial"/>
              </w:rPr>
              <w:t>Žemo tankumo polietilenas</w:t>
            </w:r>
          </w:p>
        </w:tc>
        <w:tc>
          <w:tcPr>
            <w:tcW w:w="1840" w:type="pct"/>
            <w:gridSpan w:val="2"/>
            <w:tcMar>
              <w:top w:w="0" w:type="dxa"/>
              <w:left w:w="108" w:type="dxa"/>
              <w:bottom w:w="0" w:type="dxa"/>
              <w:right w:w="108" w:type="dxa"/>
            </w:tcMar>
          </w:tcPr>
          <w:p w14:paraId="128CE664" w14:textId="31245FBE" w:rsidR="00867B89" w:rsidRPr="00867B89" w:rsidRDefault="00867B89" w:rsidP="00867B89">
            <w:pPr>
              <w:spacing w:after="0" w:line="240" w:lineRule="auto"/>
              <w:jc w:val="both"/>
              <w:rPr>
                <w:rFonts w:ascii="Arial" w:eastAsia="Calibri" w:hAnsi="Arial" w:cs="Arial"/>
                <w:iCs/>
                <w:kern w:val="3"/>
                <w:lang w:eastAsia="zh-CN" w:bidi="hi-IN"/>
              </w:rPr>
            </w:pPr>
            <w:r w:rsidRPr="00867B89">
              <w:rPr>
                <w:rFonts w:ascii="Arial" w:hAnsi="Arial" w:cs="Arial"/>
              </w:rPr>
              <w:t>LDPE (arba LDPE 4)</w:t>
            </w:r>
          </w:p>
        </w:tc>
      </w:tr>
    </w:tbl>
    <w:p w14:paraId="05E10E10" w14:textId="77777777" w:rsidR="000F2E6D" w:rsidRPr="000F2E6D" w:rsidRDefault="000F2E6D" w:rsidP="000F2E6D">
      <w:pPr>
        <w:pStyle w:val="Betarp"/>
        <w:jc w:val="both"/>
        <w:rPr>
          <w:rFonts w:ascii="Arial" w:hAnsi="Arial" w:cs="Arial"/>
          <w:sz w:val="22"/>
          <w:lang w:eastAsia="lt-LT"/>
        </w:rPr>
      </w:pPr>
    </w:p>
    <w:p w14:paraId="25E534D6" w14:textId="77777777" w:rsidR="000F2E6D" w:rsidRPr="000F2E6D" w:rsidRDefault="000F2E6D" w:rsidP="000F2E6D">
      <w:pPr>
        <w:pStyle w:val="Betarp"/>
        <w:numPr>
          <w:ilvl w:val="2"/>
          <w:numId w:val="1"/>
        </w:numPr>
        <w:suppressAutoHyphens w:val="0"/>
        <w:ind w:left="0" w:firstLine="0"/>
        <w:jc w:val="both"/>
        <w:rPr>
          <w:rFonts w:ascii="Arial" w:hAnsi="Arial" w:cs="Arial"/>
          <w:b/>
          <w:bCs/>
          <w:sz w:val="22"/>
        </w:rPr>
      </w:pPr>
      <w:r w:rsidRPr="000F2E6D">
        <w:rPr>
          <w:rFonts w:ascii="Arial" w:hAnsi="Arial" w:cs="Arial"/>
          <w:b/>
          <w:bCs/>
          <w:sz w:val="22"/>
        </w:rPr>
        <w:t>Atitiktį</w:t>
      </w:r>
      <w:r w:rsidRPr="000F2E6D">
        <w:rPr>
          <w:rFonts w:ascii="Arial" w:hAnsi="Arial" w:cs="Arial"/>
          <w:sz w:val="22"/>
          <w:shd w:val="clear" w:color="auto" w:fill="FFFFFF"/>
        </w:rPr>
        <w:t xml:space="preserve"> </w:t>
      </w:r>
      <w:r w:rsidRPr="000F2E6D">
        <w:rPr>
          <w:rFonts w:ascii="Arial" w:hAnsi="Arial" w:cs="Arial"/>
          <w:b/>
          <w:bCs/>
          <w:sz w:val="22"/>
          <w:shd w:val="clear" w:color="auto" w:fill="FFFFFF"/>
        </w:rPr>
        <w:t>žaliojo pirkimo</w:t>
      </w:r>
      <w:r w:rsidRPr="000F2E6D">
        <w:rPr>
          <w:rFonts w:ascii="Arial" w:hAnsi="Arial" w:cs="Arial"/>
          <w:sz w:val="22"/>
          <w:shd w:val="clear" w:color="auto" w:fill="FFFFFF"/>
        </w:rPr>
        <w:t> </w:t>
      </w:r>
      <w:r w:rsidRPr="000F2E6D">
        <w:rPr>
          <w:rFonts w:ascii="Arial" w:hAnsi="Arial" w:cs="Arial"/>
          <w:b/>
          <w:bCs/>
          <w:sz w:val="22"/>
        </w:rPr>
        <w:t xml:space="preserve"> reikalavimams įrodantys dokumentai: </w:t>
      </w:r>
      <w:r w:rsidRPr="000F2E6D">
        <w:rPr>
          <w:rFonts w:ascii="Arial" w:hAnsi="Arial" w:cs="Arial"/>
          <w:sz w:val="22"/>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F2E6D">
        <w:rPr>
          <w:rFonts w:ascii="Arial" w:hAnsi="Arial" w:cs="Arial"/>
          <w:sz w:val="22"/>
        </w:rPr>
        <w:t>Voluntary</w:t>
      </w:r>
      <w:proofErr w:type="spellEnd"/>
      <w:r w:rsidRPr="000F2E6D">
        <w:rPr>
          <w:rFonts w:ascii="Arial" w:hAnsi="Arial" w:cs="Arial"/>
          <w:sz w:val="22"/>
        </w:rPr>
        <w:t xml:space="preserve"> Standard </w:t>
      </w:r>
      <w:proofErr w:type="spellStart"/>
      <w:r w:rsidRPr="000F2E6D">
        <w:rPr>
          <w:rFonts w:ascii="Arial" w:hAnsi="Arial" w:cs="Arial"/>
          <w:sz w:val="22"/>
        </w:rPr>
        <w:t>for</w:t>
      </w:r>
      <w:proofErr w:type="spellEnd"/>
      <w:r w:rsidRPr="000F2E6D">
        <w:rPr>
          <w:rFonts w:ascii="Arial" w:hAnsi="Arial" w:cs="Arial"/>
          <w:sz w:val="22"/>
        </w:rPr>
        <w:t xml:space="preserve"> </w:t>
      </w:r>
      <w:proofErr w:type="spellStart"/>
      <w:r w:rsidRPr="000F2E6D">
        <w:rPr>
          <w:rFonts w:ascii="Arial" w:hAnsi="Arial" w:cs="Arial"/>
          <w:sz w:val="22"/>
        </w:rPr>
        <w:t>Repulping</w:t>
      </w:r>
      <w:proofErr w:type="spellEnd"/>
      <w:r w:rsidRPr="000F2E6D">
        <w:rPr>
          <w:rFonts w:ascii="Arial" w:hAnsi="Arial" w:cs="Arial"/>
          <w:sz w:val="22"/>
        </w:rPr>
        <w:t xml:space="preserve"> </w:t>
      </w:r>
      <w:proofErr w:type="spellStart"/>
      <w:r w:rsidRPr="000F2E6D">
        <w:rPr>
          <w:rFonts w:ascii="Arial" w:hAnsi="Arial" w:cs="Arial"/>
          <w:sz w:val="22"/>
        </w:rPr>
        <w:t>and</w:t>
      </w:r>
      <w:proofErr w:type="spellEnd"/>
      <w:r w:rsidRPr="000F2E6D">
        <w:rPr>
          <w:rFonts w:ascii="Arial" w:hAnsi="Arial" w:cs="Arial"/>
          <w:sz w:val="22"/>
        </w:rPr>
        <w:t xml:space="preserve"> </w:t>
      </w:r>
      <w:proofErr w:type="spellStart"/>
      <w:r w:rsidRPr="000F2E6D">
        <w:rPr>
          <w:rFonts w:ascii="Arial" w:hAnsi="Arial" w:cs="Arial"/>
          <w:sz w:val="22"/>
        </w:rPr>
        <w:t>Recycling</w:t>
      </w:r>
      <w:proofErr w:type="spellEnd"/>
      <w:r w:rsidRPr="000F2E6D">
        <w:rPr>
          <w:rFonts w:ascii="Arial" w:hAnsi="Arial" w:cs="Arial"/>
          <w:sz w:val="22"/>
        </w:rPr>
        <w:t xml:space="preserve"> </w:t>
      </w:r>
      <w:proofErr w:type="spellStart"/>
      <w:r w:rsidRPr="000F2E6D">
        <w:rPr>
          <w:rFonts w:ascii="Arial" w:hAnsi="Arial" w:cs="Arial"/>
          <w:sz w:val="22"/>
        </w:rPr>
        <w:t>Corrugated</w:t>
      </w:r>
      <w:proofErr w:type="spellEnd"/>
      <w:r w:rsidRPr="000F2E6D">
        <w:rPr>
          <w:rFonts w:ascii="Arial" w:hAnsi="Arial" w:cs="Arial"/>
          <w:sz w:val="22"/>
        </w:rPr>
        <w:t xml:space="preserve"> </w:t>
      </w:r>
      <w:proofErr w:type="spellStart"/>
      <w:r w:rsidRPr="000F2E6D">
        <w:rPr>
          <w:rFonts w:ascii="Arial" w:hAnsi="Arial" w:cs="Arial"/>
          <w:sz w:val="22"/>
        </w:rPr>
        <w:t>Fiberboard</w:t>
      </w:r>
      <w:proofErr w:type="spellEnd"/>
      <w:r w:rsidRPr="000F2E6D">
        <w:rPr>
          <w:rFonts w:ascii="Arial" w:hAnsi="Arial" w:cs="Arial"/>
          <w:sz w:val="22"/>
        </w:rPr>
        <w:t xml:space="preserve"> </w:t>
      </w:r>
      <w:proofErr w:type="spellStart"/>
      <w:r w:rsidRPr="000F2E6D">
        <w:rPr>
          <w:rFonts w:ascii="Arial" w:hAnsi="Arial" w:cs="Arial"/>
          <w:sz w:val="22"/>
        </w:rPr>
        <w:t>Treated</w:t>
      </w:r>
      <w:proofErr w:type="spellEnd"/>
      <w:r w:rsidRPr="000F2E6D">
        <w:rPr>
          <w:rFonts w:ascii="Arial" w:hAnsi="Arial" w:cs="Arial"/>
          <w:sz w:val="22"/>
        </w:rPr>
        <w:t xml:space="preserve"> to </w:t>
      </w:r>
      <w:proofErr w:type="spellStart"/>
      <w:r w:rsidRPr="000F2E6D">
        <w:rPr>
          <w:rFonts w:ascii="Arial" w:hAnsi="Arial" w:cs="Arial"/>
          <w:sz w:val="22"/>
        </w:rPr>
        <w:t>Improve</w:t>
      </w:r>
      <w:proofErr w:type="spellEnd"/>
      <w:r w:rsidRPr="000F2E6D">
        <w:rPr>
          <w:rFonts w:ascii="Arial" w:hAnsi="Arial" w:cs="Arial"/>
          <w:sz w:val="22"/>
        </w:rPr>
        <w:t xml:space="preserve"> </w:t>
      </w:r>
      <w:proofErr w:type="spellStart"/>
      <w:r w:rsidRPr="000F2E6D">
        <w:rPr>
          <w:rFonts w:ascii="Arial" w:hAnsi="Arial" w:cs="Arial"/>
          <w:sz w:val="22"/>
        </w:rPr>
        <w:t>Its</w:t>
      </w:r>
      <w:proofErr w:type="spellEnd"/>
      <w:r w:rsidRPr="000F2E6D">
        <w:rPr>
          <w:rFonts w:ascii="Arial" w:hAnsi="Arial" w:cs="Arial"/>
          <w:sz w:val="22"/>
        </w:rPr>
        <w:t xml:space="preserve"> </w:t>
      </w:r>
      <w:proofErr w:type="spellStart"/>
      <w:r w:rsidRPr="000F2E6D">
        <w:rPr>
          <w:rFonts w:ascii="Arial" w:hAnsi="Arial" w:cs="Arial"/>
          <w:sz w:val="22"/>
        </w:rPr>
        <w:t>Performance</w:t>
      </w:r>
      <w:proofErr w:type="spellEnd"/>
      <w:r w:rsidRPr="000F2E6D">
        <w:rPr>
          <w:rFonts w:ascii="Arial" w:hAnsi="Arial" w:cs="Arial"/>
          <w:sz w:val="22"/>
        </w:rPr>
        <w:t xml:space="preserve"> </w:t>
      </w:r>
      <w:proofErr w:type="spellStart"/>
      <w:r w:rsidRPr="000F2E6D">
        <w:rPr>
          <w:rFonts w:ascii="Arial" w:hAnsi="Arial" w:cs="Arial"/>
          <w:sz w:val="22"/>
        </w:rPr>
        <w:t>in</w:t>
      </w:r>
      <w:proofErr w:type="spellEnd"/>
      <w:r w:rsidRPr="000F2E6D">
        <w:rPr>
          <w:rFonts w:ascii="Arial" w:hAnsi="Arial" w:cs="Arial"/>
          <w:sz w:val="22"/>
        </w:rPr>
        <w:t xml:space="preserve"> </w:t>
      </w:r>
      <w:proofErr w:type="spellStart"/>
      <w:r w:rsidRPr="000F2E6D">
        <w:rPr>
          <w:rFonts w:ascii="Arial" w:hAnsi="Arial" w:cs="Arial"/>
          <w:sz w:val="22"/>
        </w:rPr>
        <w:t>the</w:t>
      </w:r>
      <w:proofErr w:type="spellEnd"/>
      <w:r w:rsidRPr="000F2E6D">
        <w:rPr>
          <w:rFonts w:ascii="Arial" w:hAnsi="Arial" w:cs="Arial"/>
          <w:sz w:val="22"/>
        </w:rPr>
        <w:t xml:space="preserve"> </w:t>
      </w:r>
      <w:proofErr w:type="spellStart"/>
      <w:r w:rsidRPr="000F2E6D">
        <w:rPr>
          <w:rFonts w:ascii="Arial" w:hAnsi="Arial" w:cs="Arial"/>
          <w:sz w:val="22"/>
        </w:rPr>
        <w:t>Presence</w:t>
      </w:r>
      <w:proofErr w:type="spellEnd"/>
      <w:r w:rsidRPr="000F2E6D">
        <w:rPr>
          <w:rFonts w:ascii="Arial" w:hAnsi="Arial" w:cs="Arial"/>
          <w:sz w:val="22"/>
        </w:rPr>
        <w:t xml:space="preserve"> </w:t>
      </w:r>
      <w:proofErr w:type="spellStart"/>
      <w:r w:rsidRPr="000F2E6D">
        <w:rPr>
          <w:rFonts w:ascii="Arial" w:hAnsi="Arial" w:cs="Arial"/>
          <w:sz w:val="22"/>
        </w:rPr>
        <w:t>of</w:t>
      </w:r>
      <w:proofErr w:type="spellEnd"/>
      <w:r w:rsidRPr="000F2E6D">
        <w:rPr>
          <w:rFonts w:ascii="Arial" w:hAnsi="Arial" w:cs="Arial"/>
          <w:sz w:val="22"/>
        </w:rPr>
        <w:t xml:space="preserve"> </w:t>
      </w:r>
      <w:proofErr w:type="spellStart"/>
      <w:r w:rsidRPr="000F2E6D">
        <w:rPr>
          <w:rFonts w:ascii="Arial" w:hAnsi="Arial" w:cs="Arial"/>
          <w:sz w:val="22"/>
        </w:rPr>
        <w:t>Water</w:t>
      </w:r>
      <w:proofErr w:type="spellEnd"/>
      <w:r w:rsidRPr="000F2E6D">
        <w:rPr>
          <w:rFonts w:ascii="Arial" w:hAnsi="Arial" w:cs="Arial"/>
          <w:sz w:val="22"/>
        </w:rPr>
        <w:t xml:space="preserve"> </w:t>
      </w:r>
      <w:proofErr w:type="spellStart"/>
      <w:r w:rsidRPr="000F2E6D">
        <w:rPr>
          <w:rFonts w:ascii="Arial" w:hAnsi="Arial" w:cs="Arial"/>
          <w:sz w:val="22"/>
        </w:rPr>
        <w:t>and</w:t>
      </w:r>
      <w:proofErr w:type="spellEnd"/>
      <w:r w:rsidRPr="000F2E6D">
        <w:rPr>
          <w:rFonts w:ascii="Arial" w:hAnsi="Arial" w:cs="Arial"/>
          <w:sz w:val="22"/>
        </w:rPr>
        <w:t xml:space="preserve"> </w:t>
      </w:r>
      <w:proofErr w:type="spellStart"/>
      <w:r w:rsidRPr="000F2E6D">
        <w:rPr>
          <w:rFonts w:ascii="Arial" w:hAnsi="Arial" w:cs="Arial"/>
          <w:sz w:val="22"/>
        </w:rPr>
        <w:t>Water</w:t>
      </w:r>
      <w:proofErr w:type="spellEnd"/>
      <w:r w:rsidRPr="000F2E6D">
        <w:rPr>
          <w:rFonts w:ascii="Arial" w:hAnsi="Arial" w:cs="Arial"/>
          <w:sz w:val="22"/>
        </w:rPr>
        <w:t xml:space="preserve"> </w:t>
      </w:r>
      <w:proofErr w:type="spellStart"/>
      <w:r w:rsidRPr="000F2E6D">
        <w:rPr>
          <w:rFonts w:ascii="Arial" w:hAnsi="Arial" w:cs="Arial"/>
          <w:sz w:val="22"/>
        </w:rPr>
        <w:t>Vapor</w:t>
      </w:r>
      <w:proofErr w:type="spellEnd"/>
      <w:r w:rsidRPr="000F2E6D">
        <w:rPr>
          <w:rFonts w:ascii="Arial" w:hAnsi="Arial" w:cs="Arial"/>
          <w:sz w:val="22"/>
        </w:rPr>
        <w:t xml:space="preserve">, standartas </w:t>
      </w:r>
      <w:proofErr w:type="spellStart"/>
      <w:r w:rsidRPr="000F2E6D">
        <w:rPr>
          <w:rFonts w:ascii="Arial" w:hAnsi="Arial" w:cs="Arial"/>
          <w:sz w:val="22"/>
        </w:rPr>
        <w:t>RecyClass</w:t>
      </w:r>
      <w:proofErr w:type="spellEnd"/>
      <w:r w:rsidRPr="000F2E6D">
        <w:rPr>
          <w:rFonts w:ascii="Arial" w:hAnsi="Arial" w:cs="Arial"/>
          <w:sz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6528B1FC" w14:textId="77777777" w:rsidR="000F2E6D" w:rsidRPr="000F2E6D" w:rsidRDefault="000F2E6D" w:rsidP="000F2E6D">
      <w:pPr>
        <w:pStyle w:val="Betarp"/>
        <w:numPr>
          <w:ilvl w:val="2"/>
          <w:numId w:val="1"/>
        </w:numPr>
        <w:suppressAutoHyphens w:val="0"/>
        <w:ind w:left="0" w:firstLine="0"/>
        <w:jc w:val="both"/>
        <w:rPr>
          <w:rFonts w:ascii="Arial" w:hAnsi="Arial" w:cs="Arial"/>
          <w:b/>
          <w:bCs/>
          <w:sz w:val="22"/>
        </w:rPr>
      </w:pPr>
      <w:r w:rsidRPr="000F2E6D">
        <w:rPr>
          <w:rFonts w:ascii="Arial" w:hAnsi="Arial" w:cs="Arial"/>
          <w:b/>
          <w:bCs/>
          <w:sz w:val="22"/>
        </w:rPr>
        <w:t xml:space="preserve"> </w:t>
      </w:r>
      <w:r w:rsidRPr="000F2E6D">
        <w:rPr>
          <w:rFonts w:ascii="Arial" w:hAnsi="Arial" w:cs="Arial"/>
          <w:sz w:val="22"/>
        </w:rPr>
        <w:t>Prekių teikėjas, teikiant Prekes, įsipareigoja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Aplinkos apsaugos kriterijų taikymo, vykdant žaliuosius pirkimus, tvarkos aprašo patvirtinimo“.</w:t>
      </w:r>
    </w:p>
    <w:p w14:paraId="3E4BA9B0" w14:textId="77777777" w:rsidR="007102A0" w:rsidRPr="00646018" w:rsidRDefault="007102A0">
      <w:pPr>
        <w:shd w:val="clear" w:color="auto" w:fill="FFFFFF" w:themeFill="background1"/>
        <w:spacing w:after="0" w:line="240" w:lineRule="auto"/>
        <w:jc w:val="both"/>
      </w:pPr>
    </w:p>
    <w:p w14:paraId="77B99E06" w14:textId="77777777" w:rsidR="007102A0" w:rsidRPr="00646018" w:rsidRDefault="00DF78BA">
      <w:pPr>
        <w:pStyle w:val="Sraopastraipa"/>
        <w:spacing w:after="0" w:line="240" w:lineRule="auto"/>
        <w:ind w:left="0"/>
      </w:pPr>
      <w:r w:rsidRPr="00646018">
        <w:rPr>
          <w:rFonts w:ascii="Arial" w:eastAsia="Arial" w:hAnsi="Arial" w:cs="Arial"/>
          <w:b/>
          <w:lang w:eastAsia="lt-LT"/>
        </w:rPr>
        <w:t xml:space="preserve">2. PIRKIMO OBJEKTO PRITAIKYMO SRITIS </w:t>
      </w:r>
    </w:p>
    <w:p w14:paraId="6B83FF36" w14:textId="700FF8F5" w:rsidR="007102A0" w:rsidRPr="00646018" w:rsidRDefault="00DF78BA">
      <w:pPr>
        <w:tabs>
          <w:tab w:val="left" w:pos="567"/>
        </w:tabs>
        <w:spacing w:after="0" w:line="240" w:lineRule="auto"/>
        <w:contextualSpacing/>
        <w:jc w:val="both"/>
        <w:rPr>
          <w:rFonts w:ascii="Arial" w:eastAsia="Calibri" w:hAnsi="Arial" w:cs="Arial"/>
        </w:rPr>
      </w:pPr>
      <w:r w:rsidRPr="00646018">
        <w:rPr>
          <w:rFonts w:ascii="Arial" w:eastAsia="Times New Roman" w:hAnsi="Arial" w:cs="Arial"/>
          <w:lang w:eastAsia="lt-LT"/>
        </w:rPr>
        <w:lastRenderedPageBreak/>
        <w:t>2.1.</w:t>
      </w:r>
      <w:r w:rsidRPr="00646018">
        <w:rPr>
          <w:rFonts w:ascii="Arial" w:eastAsia="Calibri" w:hAnsi="Arial" w:cs="Arial"/>
        </w:rPr>
        <w:t xml:space="preserve"> </w:t>
      </w:r>
      <w:r w:rsidRPr="00646018">
        <w:rPr>
          <w:rFonts w:ascii="Arial" w:eastAsia="Times New Roman" w:hAnsi="Arial" w:cs="Arial"/>
        </w:rPr>
        <w:t>Prekė skirta</w:t>
      </w:r>
      <w:r w:rsidR="00D6259C" w:rsidRPr="00646018">
        <w:rPr>
          <w:rFonts w:ascii="Arial" w:hAnsi="Arial" w:cs="Arial"/>
        </w:rPr>
        <w:t xml:space="preserve"> </w:t>
      </w:r>
      <w:r w:rsidR="00982445">
        <w:rPr>
          <w:rFonts w:ascii="Arial" w:hAnsi="Arial" w:cs="Arial"/>
        </w:rPr>
        <w:t>miško sodmenų išauginimui atvirame grunte</w:t>
      </w:r>
      <w:r w:rsidR="00092335">
        <w:rPr>
          <w:rFonts w:ascii="Arial" w:hAnsi="Arial" w:cs="Arial"/>
        </w:rPr>
        <w:t xml:space="preserve"> ir skirta </w:t>
      </w:r>
      <w:r w:rsidR="00E95F8C">
        <w:rPr>
          <w:rFonts w:ascii="Arial" w:hAnsi="Arial" w:cs="Arial"/>
        </w:rPr>
        <w:t xml:space="preserve">miško sodmenų </w:t>
      </w:r>
      <w:r w:rsidR="005756B3">
        <w:rPr>
          <w:rFonts w:ascii="Arial" w:hAnsi="Arial" w:cs="Arial"/>
        </w:rPr>
        <w:t>priežiūrai su tręšimu.</w:t>
      </w:r>
    </w:p>
    <w:p w14:paraId="444F7B61" w14:textId="77777777" w:rsidR="008A4A8B" w:rsidRDefault="008A4A8B">
      <w:pPr>
        <w:pStyle w:val="Bodytext1"/>
        <w:shd w:val="clear" w:color="auto" w:fill="auto"/>
        <w:tabs>
          <w:tab w:val="left" w:pos="0"/>
        </w:tabs>
        <w:spacing w:before="0" w:after="0" w:line="240" w:lineRule="auto"/>
        <w:ind w:firstLine="0"/>
        <w:jc w:val="both"/>
        <w:rPr>
          <w:rFonts w:ascii="Arial" w:hAnsi="Arial" w:cs="Arial"/>
          <w:b/>
          <w:sz w:val="22"/>
          <w:szCs w:val="22"/>
        </w:rPr>
      </w:pPr>
    </w:p>
    <w:p w14:paraId="19F6DA6C" w14:textId="77777777" w:rsidR="008A4A8B" w:rsidRDefault="008A4A8B">
      <w:pPr>
        <w:pStyle w:val="Bodytext1"/>
        <w:shd w:val="clear" w:color="auto" w:fill="auto"/>
        <w:tabs>
          <w:tab w:val="left" w:pos="0"/>
        </w:tabs>
        <w:spacing w:before="0" w:after="0" w:line="240" w:lineRule="auto"/>
        <w:ind w:firstLine="0"/>
        <w:jc w:val="both"/>
        <w:rPr>
          <w:rFonts w:ascii="Arial" w:hAnsi="Arial" w:cs="Arial"/>
          <w:b/>
          <w:sz w:val="22"/>
          <w:szCs w:val="22"/>
        </w:rPr>
      </w:pPr>
    </w:p>
    <w:p w14:paraId="41E2AB76" w14:textId="383D1261"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sz w:val="22"/>
          <w:szCs w:val="22"/>
        </w:rPr>
        <w:t>3.</w:t>
      </w:r>
      <w:r w:rsidRPr="00646018">
        <w:rPr>
          <w:rFonts w:ascii="Arial" w:hAnsi="Arial" w:cs="Arial"/>
          <w:b/>
          <w:bCs/>
          <w:sz w:val="22"/>
          <w:szCs w:val="22"/>
        </w:rPr>
        <w:t>TECHNINIŲ REIKALAVIMŲ, KURIUOS TURI ATITIKTI PERKAMOS PREKĖS APRAŠYMO BŪDAI</w:t>
      </w:r>
    </w:p>
    <w:p w14:paraId="2FD896A0" w14:textId="0095F898" w:rsidR="007102A0" w:rsidRPr="008741F0" w:rsidRDefault="00DF78BA">
      <w:pPr>
        <w:pStyle w:val="Betarp"/>
        <w:jc w:val="both"/>
        <w:rPr>
          <w:rFonts w:ascii="Arial" w:hAnsi="Arial" w:cs="Arial"/>
          <w:sz w:val="22"/>
        </w:rPr>
      </w:pPr>
      <w:r w:rsidRPr="008741F0">
        <w:rPr>
          <w:rFonts w:ascii="Arial" w:hAnsi="Arial" w:cs="Arial"/>
          <w:bCs/>
          <w:sz w:val="22"/>
        </w:rPr>
        <w:t>3.1.Techniniai reikalavimai, kuriuos turi atitikti perkam</w:t>
      </w:r>
      <w:r w:rsidR="002752FE" w:rsidRPr="008741F0">
        <w:rPr>
          <w:rFonts w:ascii="Arial" w:hAnsi="Arial" w:cs="Arial"/>
          <w:bCs/>
          <w:sz w:val="22"/>
        </w:rPr>
        <w:t>a</w:t>
      </w:r>
      <w:r w:rsidRPr="008741F0">
        <w:rPr>
          <w:rFonts w:ascii="Arial" w:hAnsi="Arial" w:cs="Arial"/>
          <w:bCs/>
          <w:sz w:val="22"/>
        </w:rPr>
        <w:t xml:space="preserve"> Prekė nurodyti </w:t>
      </w:r>
      <w:bookmarkStart w:id="1" w:name="_Hlk145061990"/>
      <w:r w:rsidR="00101148" w:rsidRPr="008741F0">
        <w:rPr>
          <w:rFonts w:ascii="Arial" w:eastAsia="Times New Roman" w:hAnsi="Arial" w:cs="Arial"/>
          <w:sz w:val="22"/>
        </w:rPr>
        <w:t>šios techninės specifikacijos</w:t>
      </w:r>
      <w:r w:rsidRPr="008741F0">
        <w:rPr>
          <w:rFonts w:ascii="Arial" w:eastAsia="Times New Roman" w:hAnsi="Arial" w:cs="Arial"/>
          <w:sz w:val="22"/>
        </w:rPr>
        <w:t xml:space="preserve"> priede</w:t>
      </w:r>
      <w:bookmarkEnd w:id="1"/>
      <w:r w:rsidR="008741F0">
        <w:rPr>
          <w:rFonts w:ascii="Arial" w:eastAsia="Times New Roman" w:hAnsi="Arial" w:cs="Arial"/>
          <w:sz w:val="22"/>
        </w:rPr>
        <w:t xml:space="preserve"> Nr. 1</w:t>
      </w:r>
      <w:r w:rsidR="00101148" w:rsidRPr="008741F0">
        <w:rPr>
          <w:rFonts w:ascii="Arial" w:hAnsi="Arial" w:cs="Arial"/>
          <w:sz w:val="22"/>
        </w:rPr>
        <w:t xml:space="preserve"> </w:t>
      </w:r>
      <w:r w:rsidR="008741F0">
        <w:rPr>
          <w:rFonts w:ascii="Arial" w:hAnsi="Arial" w:cs="Arial"/>
          <w:sz w:val="22"/>
        </w:rPr>
        <w:t>„</w:t>
      </w:r>
      <w:r w:rsidR="005756B3">
        <w:rPr>
          <w:rFonts w:ascii="Arial" w:hAnsi="Arial" w:cs="Arial"/>
          <w:sz w:val="22"/>
        </w:rPr>
        <w:t>Kultivatoriaus</w:t>
      </w:r>
      <w:r w:rsidR="00A11370">
        <w:rPr>
          <w:rFonts w:ascii="Arial" w:hAnsi="Arial" w:cs="Arial"/>
          <w:sz w:val="22"/>
        </w:rPr>
        <w:t xml:space="preserve"> su tręšimo dėže</w:t>
      </w:r>
      <w:r w:rsidR="002F5836" w:rsidRPr="008741F0">
        <w:rPr>
          <w:rFonts w:ascii="Arial" w:hAnsi="Arial" w:cs="Arial"/>
          <w:sz w:val="22"/>
        </w:rPr>
        <w:t xml:space="preserve"> </w:t>
      </w:r>
      <w:r w:rsidR="003E78E8" w:rsidRPr="008741F0">
        <w:rPr>
          <w:rFonts w:ascii="Arial" w:hAnsi="Arial" w:cs="Arial"/>
          <w:sz w:val="22"/>
        </w:rPr>
        <w:t xml:space="preserve">atitikties techninės specifikacijos </w:t>
      </w:r>
      <w:r w:rsidR="008741F0" w:rsidRPr="008741F0">
        <w:rPr>
          <w:rFonts w:ascii="Arial" w:hAnsi="Arial" w:cs="Arial"/>
          <w:sz w:val="22"/>
        </w:rPr>
        <w:t>reikalavimams palyginamoji lentelė</w:t>
      </w:r>
      <w:r w:rsidR="008741F0">
        <w:rPr>
          <w:rFonts w:ascii="Arial" w:hAnsi="Arial" w:cs="Arial"/>
          <w:sz w:val="22"/>
        </w:rPr>
        <w:t>“</w:t>
      </w:r>
      <w:r w:rsidR="005A4314" w:rsidRPr="008741F0">
        <w:rPr>
          <w:rFonts w:ascii="Arial" w:hAnsi="Arial" w:cs="Arial"/>
          <w:bCs/>
          <w:sz w:val="22"/>
        </w:rPr>
        <w:t xml:space="preserve"> ;</w:t>
      </w:r>
      <w:r w:rsidR="00101148" w:rsidRPr="008741F0">
        <w:rPr>
          <w:rFonts w:ascii="Arial" w:eastAsia="Times New Roman" w:hAnsi="Arial" w:cs="Arial"/>
          <w:sz w:val="22"/>
        </w:rPr>
        <w:t xml:space="preserve"> </w:t>
      </w:r>
      <w:r w:rsidRPr="008741F0">
        <w:rPr>
          <w:rFonts w:ascii="Arial" w:hAnsi="Arial" w:cs="Arial"/>
          <w:sz w:val="22"/>
          <w:lang w:eastAsia="lt-LT"/>
        </w:rPr>
        <w:t xml:space="preserve">. </w:t>
      </w:r>
    </w:p>
    <w:p w14:paraId="4D158BEA" w14:textId="56F65131" w:rsidR="007102A0" w:rsidRPr="000F2E6D" w:rsidRDefault="00DF78BA">
      <w:pPr>
        <w:pStyle w:val="Betarp"/>
        <w:jc w:val="both"/>
        <w:rPr>
          <w:rFonts w:ascii="Arial" w:hAnsi="Arial" w:cs="Arial"/>
          <w:sz w:val="22"/>
          <w:shd w:val="clear" w:color="auto" w:fill="FFFFFF"/>
        </w:rPr>
      </w:pPr>
      <w:r w:rsidRPr="008741F0">
        <w:rPr>
          <w:rFonts w:ascii="Arial" w:hAnsi="Arial" w:cs="Arial"/>
          <w:sz w:val="22"/>
        </w:rPr>
        <w:t>3.2.</w:t>
      </w:r>
      <w:r w:rsidRPr="008741F0">
        <w:rPr>
          <w:rFonts w:ascii="Arial" w:hAnsi="Arial" w:cs="Arial"/>
          <w:sz w:val="22"/>
          <w:lang w:eastAsia="lt-LT"/>
        </w:rPr>
        <w:t xml:space="preserve"> </w:t>
      </w:r>
      <w:r w:rsidRPr="008741F0">
        <w:rPr>
          <w:rFonts w:ascii="Arial" w:hAnsi="Arial" w:cs="Arial"/>
          <w:sz w:val="22"/>
          <w:shd w:val="clear" w:color="auto" w:fill="FFFFFF"/>
        </w:rPr>
        <w:t xml:space="preserve">Prekės turi būti pristatytos į </w:t>
      </w:r>
      <w:r w:rsidR="0080020C" w:rsidRPr="008741F0">
        <w:rPr>
          <w:rFonts w:ascii="Arial" w:hAnsi="Arial" w:cs="Arial"/>
          <w:sz w:val="22"/>
          <w:shd w:val="clear" w:color="auto" w:fill="FFFFFF"/>
        </w:rPr>
        <w:t>VĮ</w:t>
      </w:r>
      <w:r w:rsidR="00101148" w:rsidRPr="008741F0">
        <w:rPr>
          <w:rFonts w:ascii="Arial" w:hAnsi="Arial" w:cs="Arial"/>
          <w:sz w:val="22"/>
          <w:shd w:val="clear" w:color="auto" w:fill="FFFFFF"/>
        </w:rPr>
        <w:t xml:space="preserve"> Valstybinių miškų urėdijos</w:t>
      </w:r>
      <w:r w:rsidR="005B6211" w:rsidRPr="008741F0">
        <w:rPr>
          <w:rFonts w:ascii="Arial" w:hAnsi="Arial" w:cs="Arial"/>
          <w:sz w:val="22"/>
          <w:shd w:val="clear" w:color="auto" w:fill="FFFFFF"/>
        </w:rPr>
        <w:t xml:space="preserve"> Medelynų padalinio </w:t>
      </w:r>
      <w:r w:rsidR="00B643FB">
        <w:rPr>
          <w:rFonts w:ascii="Arial" w:hAnsi="Arial" w:cs="Arial"/>
          <w:sz w:val="22"/>
          <w:shd w:val="clear" w:color="auto" w:fill="FFFFFF"/>
        </w:rPr>
        <w:t xml:space="preserve">Dubravos </w:t>
      </w:r>
      <w:r w:rsidR="00BE45D4" w:rsidRPr="008741F0">
        <w:rPr>
          <w:rFonts w:ascii="Arial" w:hAnsi="Arial" w:cs="Arial"/>
          <w:sz w:val="22"/>
          <w:shd w:val="clear" w:color="auto" w:fill="FFFFFF"/>
        </w:rPr>
        <w:t>medelyn</w:t>
      </w:r>
      <w:r w:rsidR="00D767E3" w:rsidRPr="008741F0">
        <w:rPr>
          <w:rFonts w:ascii="Arial" w:hAnsi="Arial" w:cs="Arial"/>
          <w:sz w:val="22"/>
          <w:shd w:val="clear" w:color="auto" w:fill="FFFFFF"/>
        </w:rPr>
        <w:t>ą</w:t>
      </w:r>
      <w:r w:rsidRPr="008741F0">
        <w:rPr>
          <w:rFonts w:ascii="Arial" w:hAnsi="Arial" w:cs="Arial"/>
          <w:sz w:val="22"/>
          <w:shd w:val="clear" w:color="auto" w:fill="FFFFFF"/>
        </w:rPr>
        <w:t xml:space="preserve"> </w:t>
      </w:r>
      <w:r w:rsidR="00CE34AB" w:rsidRPr="008741F0">
        <w:rPr>
          <w:rFonts w:ascii="Arial" w:hAnsi="Arial" w:cs="Arial"/>
          <w:sz w:val="22"/>
          <w:shd w:val="clear" w:color="auto" w:fill="FFFFFF"/>
        </w:rPr>
        <w:t xml:space="preserve">ne vėliau kaip </w:t>
      </w:r>
      <w:r w:rsidRPr="008741F0">
        <w:rPr>
          <w:rFonts w:ascii="Arial" w:hAnsi="Arial" w:cs="Arial"/>
          <w:sz w:val="22"/>
          <w:shd w:val="clear" w:color="auto" w:fill="FFFFFF"/>
        </w:rPr>
        <w:t xml:space="preserve">per </w:t>
      </w:r>
      <w:r w:rsidR="00FE61A4">
        <w:rPr>
          <w:rFonts w:ascii="Arial" w:hAnsi="Arial" w:cs="Arial"/>
          <w:sz w:val="22"/>
          <w:shd w:val="clear" w:color="auto" w:fill="FFFFFF"/>
        </w:rPr>
        <w:t>60</w:t>
      </w:r>
      <w:r w:rsidR="00564CBC">
        <w:rPr>
          <w:rFonts w:ascii="Arial" w:hAnsi="Arial" w:cs="Arial"/>
          <w:sz w:val="22"/>
          <w:shd w:val="clear" w:color="auto" w:fill="FFFFFF"/>
        </w:rPr>
        <w:t xml:space="preserve"> (</w:t>
      </w:r>
      <w:r w:rsidR="00FE61A4">
        <w:rPr>
          <w:rFonts w:ascii="Arial" w:hAnsi="Arial" w:cs="Arial"/>
          <w:sz w:val="22"/>
          <w:shd w:val="clear" w:color="auto" w:fill="FFFFFF"/>
        </w:rPr>
        <w:t>šešiasdešimt</w:t>
      </w:r>
      <w:r w:rsidR="00043677">
        <w:rPr>
          <w:rFonts w:ascii="Arial" w:hAnsi="Arial" w:cs="Arial"/>
          <w:sz w:val="22"/>
          <w:shd w:val="clear" w:color="auto" w:fill="FFFFFF"/>
        </w:rPr>
        <w:t>)</w:t>
      </w:r>
      <w:r w:rsidRPr="008741F0">
        <w:rPr>
          <w:rFonts w:ascii="Arial" w:hAnsi="Arial" w:cs="Arial"/>
          <w:sz w:val="22"/>
          <w:shd w:val="clear" w:color="auto" w:fill="FFFFFF"/>
        </w:rPr>
        <w:t xml:space="preserve"> dienų po pirkimo – pardavimo sutarties įsigaliojimo dienos. </w:t>
      </w:r>
      <w:r w:rsidR="00F42157" w:rsidRPr="008741F0">
        <w:rPr>
          <w:rFonts w:ascii="Arial" w:hAnsi="Arial" w:cs="Arial"/>
          <w:sz w:val="22"/>
          <w:shd w:val="clear" w:color="auto" w:fill="FFFFFF"/>
        </w:rPr>
        <w:t>Pristatymo adresas:</w:t>
      </w:r>
      <w:bookmarkStart w:id="2" w:name="_Hlk145061390"/>
      <w:bookmarkStart w:id="3" w:name="_Hlk195693960"/>
      <w:r w:rsidR="00F42157" w:rsidRPr="008741F0">
        <w:rPr>
          <w:rFonts w:ascii="Arial" w:hAnsi="Arial" w:cs="Arial"/>
          <w:sz w:val="22"/>
        </w:rPr>
        <w:t xml:space="preserve"> </w:t>
      </w:r>
      <w:bookmarkEnd w:id="2"/>
      <w:r w:rsidR="0023414A" w:rsidRPr="0023414A">
        <w:rPr>
          <w:rFonts w:ascii="Arial" w:hAnsi="Arial" w:cs="Arial"/>
          <w:sz w:val="22"/>
        </w:rPr>
        <w:t>Miškininkų g. 7, Vaišvydavos k., Kauno r. sav.</w:t>
      </w:r>
    </w:p>
    <w:bookmarkEnd w:id="3"/>
    <w:p w14:paraId="7720A6C0" w14:textId="77777777" w:rsidR="00110571" w:rsidRPr="00646018" w:rsidRDefault="00110571">
      <w:pPr>
        <w:pStyle w:val="Betarp"/>
        <w:jc w:val="both"/>
        <w:rPr>
          <w:rFonts w:ascii="Arial" w:hAnsi="Arial" w:cs="Arial"/>
          <w:sz w:val="22"/>
          <w:highlight w:val="white"/>
        </w:rPr>
      </w:pPr>
    </w:p>
    <w:p w14:paraId="3B0A8CE7" w14:textId="77777777" w:rsidR="007102A0" w:rsidRPr="00646018" w:rsidRDefault="00DF78BA">
      <w:pPr>
        <w:spacing w:after="0" w:line="240" w:lineRule="auto"/>
        <w:jc w:val="both"/>
      </w:pPr>
      <w:r w:rsidRPr="00646018">
        <w:rPr>
          <w:rFonts w:ascii="Arial" w:hAnsi="Arial" w:cs="Arial"/>
          <w:b/>
          <w:bCs/>
        </w:rPr>
        <w:t>4.DOKUMENTAI, REIKALINGI PIRKIMO OBJEKTO TECHNINĖMS SAVYBĖMS IR KOKYBEI PATVIRTINTI</w:t>
      </w:r>
    </w:p>
    <w:p w14:paraId="1ECC55B5" w14:textId="77777777" w:rsidR="007102A0" w:rsidRPr="00646018" w:rsidRDefault="007102A0">
      <w:pPr>
        <w:spacing w:after="0" w:line="240" w:lineRule="auto"/>
        <w:rPr>
          <w:rFonts w:ascii="Arial" w:hAnsi="Arial" w:cs="Arial"/>
          <w:b/>
          <w:bCs/>
        </w:rPr>
      </w:pPr>
    </w:p>
    <w:p w14:paraId="2000C7CA" w14:textId="77777777" w:rsidR="007102A0" w:rsidRPr="00646018" w:rsidRDefault="00DF78BA">
      <w:pPr>
        <w:tabs>
          <w:tab w:val="left" w:pos="142"/>
          <w:tab w:val="left" w:pos="284"/>
          <w:tab w:val="left" w:pos="567"/>
        </w:tabs>
        <w:spacing w:after="0" w:line="240" w:lineRule="auto"/>
        <w:jc w:val="both"/>
        <w:outlineLvl w:val="0"/>
      </w:pPr>
      <w:r w:rsidRPr="00646018">
        <w:rPr>
          <w:rFonts w:ascii="Arial" w:hAnsi="Arial" w:cs="Arial"/>
          <w:bCs/>
          <w:shd w:val="clear" w:color="auto" w:fill="E2EFD9"/>
        </w:rPr>
        <w:t>4.1.DOKUMENTAI, KURIUOS REIKIA PATEIKTI KARTU SU PASIŪLYMU:</w:t>
      </w:r>
    </w:p>
    <w:p w14:paraId="63B058A6" w14:textId="382D8661" w:rsidR="0093367A" w:rsidRDefault="0093367A" w:rsidP="0093367A">
      <w:pPr>
        <w:pStyle w:val="Betarp"/>
        <w:jc w:val="both"/>
        <w:rPr>
          <w:rFonts w:ascii="Arial" w:hAnsi="Arial" w:cs="Arial"/>
          <w:bCs/>
          <w:sz w:val="22"/>
        </w:rPr>
      </w:pPr>
      <w:r w:rsidRPr="002B122E">
        <w:rPr>
          <w:rFonts w:ascii="Arial" w:hAnsi="Arial" w:cs="Arial"/>
          <w:sz w:val="22"/>
        </w:rPr>
        <w:t xml:space="preserve">4.1.1. </w:t>
      </w:r>
      <w:r>
        <w:rPr>
          <w:rFonts w:ascii="Arial" w:hAnsi="Arial" w:cs="Arial"/>
          <w:bCs/>
          <w:sz w:val="22"/>
        </w:rPr>
        <w:t>u</w:t>
      </w:r>
      <w:r w:rsidRPr="002B122E">
        <w:rPr>
          <w:rFonts w:ascii="Arial" w:hAnsi="Arial" w:cs="Arial"/>
          <w:bCs/>
          <w:sz w:val="22"/>
        </w:rPr>
        <w:t>žpildyt</w:t>
      </w:r>
      <w:r>
        <w:rPr>
          <w:rFonts w:ascii="Arial" w:hAnsi="Arial" w:cs="Arial"/>
          <w:bCs/>
          <w:sz w:val="22"/>
        </w:rPr>
        <w:t>ą</w:t>
      </w:r>
      <w:r w:rsidRPr="002B122E">
        <w:rPr>
          <w:rFonts w:ascii="Arial" w:hAnsi="Arial" w:cs="Arial"/>
          <w:bCs/>
          <w:sz w:val="22"/>
        </w:rPr>
        <w:t xml:space="preserve"> prekių atitikties techninės specifikacijos reikalavimams palyginamoji lentelė, įrodanti atitikimą Techninėje specifikacijoje</w:t>
      </w:r>
      <w:r w:rsidR="0077116F">
        <w:rPr>
          <w:rFonts w:ascii="Arial" w:hAnsi="Arial" w:cs="Arial"/>
          <w:bCs/>
          <w:sz w:val="22"/>
        </w:rPr>
        <w:t xml:space="preserve"> Prekės </w:t>
      </w:r>
      <w:r w:rsidR="00787913">
        <w:rPr>
          <w:rFonts w:ascii="Arial" w:hAnsi="Arial" w:cs="Arial"/>
          <w:bCs/>
          <w:sz w:val="22"/>
        </w:rPr>
        <w:t>„</w:t>
      </w:r>
      <w:r w:rsidR="00FE61A4">
        <w:rPr>
          <w:rFonts w:ascii="Arial" w:hAnsi="Arial" w:cs="Arial"/>
          <w:bCs/>
          <w:sz w:val="22"/>
        </w:rPr>
        <w:t xml:space="preserve">Kultivatoriaus </w:t>
      </w:r>
      <w:r w:rsidR="00E55E52">
        <w:rPr>
          <w:rFonts w:ascii="Arial" w:hAnsi="Arial" w:cs="Arial"/>
          <w:bCs/>
          <w:sz w:val="22"/>
        </w:rPr>
        <w:t>su tręšimo dėže</w:t>
      </w:r>
      <w:r w:rsidR="0074644D" w:rsidRPr="0074644D">
        <w:rPr>
          <w:rFonts w:ascii="Arial" w:hAnsi="Arial" w:cs="Arial"/>
          <w:bCs/>
          <w:sz w:val="22"/>
        </w:rPr>
        <w:t xml:space="preserve"> atitikties techninės specifikacijos reikalavimams </w:t>
      </w:r>
      <w:r w:rsidR="00787913">
        <w:rPr>
          <w:rFonts w:ascii="Arial" w:hAnsi="Arial" w:cs="Arial"/>
          <w:bCs/>
          <w:sz w:val="22"/>
        </w:rPr>
        <w:t>„</w:t>
      </w:r>
      <w:r w:rsidR="0074644D" w:rsidRPr="0074644D">
        <w:rPr>
          <w:rFonts w:ascii="Arial" w:hAnsi="Arial" w:cs="Arial"/>
          <w:bCs/>
          <w:sz w:val="22"/>
        </w:rPr>
        <w:t xml:space="preserve"> </w:t>
      </w:r>
      <w:r w:rsidR="00CA2F3D">
        <w:rPr>
          <w:rFonts w:ascii="Arial" w:hAnsi="Arial" w:cs="Arial"/>
          <w:bCs/>
          <w:sz w:val="22"/>
        </w:rPr>
        <w:t xml:space="preserve"> </w:t>
      </w:r>
      <w:r w:rsidRPr="002B122E">
        <w:rPr>
          <w:rFonts w:ascii="Arial" w:hAnsi="Arial" w:cs="Arial"/>
          <w:bCs/>
          <w:sz w:val="22"/>
        </w:rPr>
        <w:t xml:space="preserve">  (TS 1 priedas);</w:t>
      </w:r>
    </w:p>
    <w:p w14:paraId="084093AA" w14:textId="7C4EFB91" w:rsidR="007102A0" w:rsidRPr="00646018" w:rsidRDefault="00DF78BA">
      <w:pPr>
        <w:pStyle w:val="Betarp"/>
        <w:jc w:val="both"/>
      </w:pPr>
      <w:r w:rsidRPr="00646018">
        <w:rPr>
          <w:rFonts w:ascii="Arial" w:hAnsi="Arial" w:cs="Arial"/>
          <w:iCs/>
          <w:sz w:val="22"/>
        </w:rPr>
        <w:t>4.1.2.</w:t>
      </w:r>
      <w:r w:rsidRPr="00646018">
        <w:rPr>
          <w:rFonts w:ascii="Arial" w:hAnsi="Arial" w:cs="Arial"/>
          <w:bCs/>
          <w:sz w:val="22"/>
        </w:rPr>
        <w:t xml:space="preserve"> </w:t>
      </w:r>
      <w:bookmarkStart w:id="4" w:name="_Hlk196226548"/>
      <w:r w:rsidRPr="00646018">
        <w:rPr>
          <w:rFonts w:ascii="Arial" w:hAnsi="Arial" w:cs="Arial"/>
          <w:bCs/>
          <w:sz w:val="22"/>
        </w:rPr>
        <w:t>siūlomos Prekės gamintojo parengta</w:t>
      </w:r>
      <w:r w:rsidRPr="00646018">
        <w:rPr>
          <w:rFonts w:ascii="Arial" w:hAnsi="Arial" w:cs="Arial"/>
          <w:b/>
          <w:sz w:val="22"/>
        </w:rPr>
        <w:t xml:space="preserve"> techninė specifikacija</w:t>
      </w:r>
      <w:r w:rsidRPr="00646018">
        <w:rPr>
          <w:rFonts w:ascii="Arial" w:hAnsi="Arial" w:cs="Arial"/>
          <w:bCs/>
          <w:sz w:val="22"/>
        </w:rPr>
        <w:t xml:space="preserve"> (</w:t>
      </w:r>
      <w:r w:rsidRPr="00646018">
        <w:rPr>
          <w:rFonts w:ascii="Arial" w:hAnsi="Arial" w:cs="Arial"/>
          <w:bCs/>
          <w:i/>
          <w:iCs/>
          <w:sz w:val="22"/>
        </w:rPr>
        <w:t>techninių duomenų lapai</w:t>
      </w:r>
      <w:r w:rsidRPr="00646018">
        <w:rPr>
          <w:rFonts w:ascii="Arial" w:hAnsi="Arial" w:cs="Arial"/>
          <w:bCs/>
          <w:sz w:val="22"/>
        </w:rPr>
        <w:t xml:space="preserve">) ir/ar kiti dokumentai </w:t>
      </w:r>
      <w:r w:rsidRPr="00646018">
        <w:rPr>
          <w:rFonts w:ascii="Arial" w:hAnsi="Arial" w:cs="Arial"/>
          <w:sz w:val="22"/>
        </w:rPr>
        <w:t>(skenuota kopija*)</w:t>
      </w:r>
      <w:r w:rsidRPr="00646018">
        <w:rPr>
          <w:rFonts w:ascii="Arial" w:hAnsi="Arial" w:cs="Arial"/>
          <w:bCs/>
          <w:sz w:val="22"/>
        </w:rPr>
        <w:t xml:space="preserve">, įrodanti siūlomos Prekės atitiktį </w:t>
      </w:r>
      <w:r w:rsidR="002D537E" w:rsidRPr="00646018">
        <w:rPr>
          <w:rFonts w:ascii="Arial" w:hAnsi="Arial" w:cs="Arial"/>
          <w:bCs/>
          <w:sz w:val="22"/>
        </w:rPr>
        <w:t>šios techninės specifikacijos</w:t>
      </w:r>
      <w:r w:rsidRPr="00646018">
        <w:rPr>
          <w:rFonts w:ascii="Arial" w:hAnsi="Arial" w:cs="Arial"/>
          <w:bCs/>
          <w:sz w:val="22"/>
        </w:rPr>
        <w:t xml:space="preserve"> nustatytiems reikalavimams </w:t>
      </w:r>
      <w:r w:rsidRPr="00646018">
        <w:rPr>
          <w:rFonts w:ascii="Arial" w:hAnsi="Arial" w:cs="Arial"/>
          <w:sz w:val="22"/>
        </w:rPr>
        <w:t>(lietuvių kalba**).</w:t>
      </w:r>
      <w:bookmarkEnd w:id="4"/>
    </w:p>
    <w:p w14:paraId="7846C32C" w14:textId="0E0DB817" w:rsidR="007102A0" w:rsidRDefault="0093367A">
      <w:pPr>
        <w:pStyle w:val="Betarp"/>
        <w:jc w:val="both"/>
        <w:rPr>
          <w:rFonts w:ascii="Arial" w:hAnsi="Arial" w:cs="Arial"/>
          <w:b/>
          <w:bCs/>
          <w:sz w:val="22"/>
          <w:lang w:eastAsia="en-GB"/>
        </w:rPr>
      </w:pPr>
      <w:r>
        <w:rPr>
          <w:rFonts w:ascii="Arial" w:hAnsi="Arial" w:cs="Arial"/>
          <w:sz w:val="22"/>
        </w:rPr>
        <w:t>4</w:t>
      </w:r>
      <w:r w:rsidRPr="00E95984">
        <w:rPr>
          <w:rFonts w:ascii="Arial" w:hAnsi="Arial" w:cs="Arial"/>
          <w:sz w:val="22"/>
        </w:rPr>
        <w:t>.1.</w:t>
      </w:r>
      <w:r>
        <w:rPr>
          <w:rFonts w:ascii="Arial" w:hAnsi="Arial" w:cs="Arial"/>
          <w:sz w:val="22"/>
        </w:rPr>
        <w:t>3</w:t>
      </w:r>
      <w:r w:rsidRPr="00E95984">
        <w:rPr>
          <w:rFonts w:ascii="Arial" w:hAnsi="Arial" w:cs="Arial"/>
          <w:sz w:val="22"/>
        </w:rPr>
        <w:t>.</w:t>
      </w:r>
      <w:r w:rsidRPr="00E95984">
        <w:rPr>
          <w:rFonts w:ascii="Arial" w:hAnsi="Arial" w:cs="Arial"/>
          <w:b/>
          <w:bCs/>
          <w:sz w:val="22"/>
        </w:rPr>
        <w:t xml:space="preserve"> atitiktį žaliojo pirkimo reikalavimams įrodančius dokumentus</w:t>
      </w:r>
      <w:r>
        <w:rPr>
          <w:rFonts w:ascii="Arial" w:hAnsi="Arial" w:cs="Arial"/>
          <w:sz w:val="22"/>
        </w:rPr>
        <w:t xml:space="preserve"> </w:t>
      </w:r>
      <w:r w:rsidRPr="00E95984">
        <w:rPr>
          <w:rFonts w:ascii="Arial" w:hAnsi="Arial" w:cs="Arial"/>
          <w:sz w:val="22"/>
          <w:lang w:eastAsia="en-GB"/>
        </w:rPr>
        <w:t>gamintojo ir (ar) tiekėjo laisvos formos deklaracij</w:t>
      </w:r>
      <w:r>
        <w:rPr>
          <w:rFonts w:ascii="Arial" w:hAnsi="Arial" w:cs="Arial"/>
          <w:sz w:val="22"/>
          <w:lang w:eastAsia="en-GB"/>
        </w:rPr>
        <w:t>ą</w:t>
      </w:r>
      <w:r w:rsidRPr="00E95984">
        <w:rPr>
          <w:rFonts w:ascii="Arial" w:hAnsi="Arial" w:cs="Arial"/>
          <w:sz w:val="22"/>
          <w:lang w:eastAsia="en-GB"/>
        </w:rPr>
        <w:t xml:space="preserve"> ar kiti lygiaverči</w:t>
      </w:r>
      <w:r>
        <w:rPr>
          <w:rFonts w:ascii="Arial" w:hAnsi="Arial" w:cs="Arial"/>
          <w:sz w:val="22"/>
          <w:lang w:eastAsia="en-GB"/>
        </w:rPr>
        <w:t>ai</w:t>
      </w:r>
      <w:r w:rsidRPr="00E95984">
        <w:rPr>
          <w:rFonts w:ascii="Arial" w:hAnsi="Arial" w:cs="Arial"/>
          <w:sz w:val="22"/>
          <w:lang w:eastAsia="en-GB"/>
        </w:rPr>
        <w:t xml:space="preserve"> dokumentai galint</w:t>
      </w:r>
      <w:r>
        <w:rPr>
          <w:rFonts w:ascii="Arial" w:hAnsi="Arial" w:cs="Arial"/>
          <w:sz w:val="22"/>
          <w:lang w:eastAsia="en-GB"/>
        </w:rPr>
        <w:t>y</w:t>
      </w:r>
      <w:r w:rsidRPr="00E95984">
        <w:rPr>
          <w:rFonts w:ascii="Arial" w:hAnsi="Arial" w:cs="Arial"/>
          <w:sz w:val="22"/>
          <w:lang w:eastAsia="en-GB"/>
        </w:rPr>
        <w:t>s įrodyti atitikimą reikalavimams</w:t>
      </w:r>
      <w:r>
        <w:rPr>
          <w:rFonts w:ascii="Arial" w:hAnsi="Arial" w:cs="Arial"/>
          <w:sz w:val="22"/>
          <w:lang w:eastAsia="en-GB"/>
        </w:rPr>
        <w:t xml:space="preserve"> </w:t>
      </w:r>
      <w:r w:rsidRPr="007B7160">
        <w:rPr>
          <w:rFonts w:ascii="Arial" w:hAnsi="Arial" w:cs="Arial"/>
          <w:b/>
          <w:bCs/>
          <w:sz w:val="22"/>
          <w:lang w:eastAsia="en-GB"/>
        </w:rPr>
        <w:t>(lietuvių kalba)</w:t>
      </w:r>
      <w:r w:rsidR="00DC3B67">
        <w:rPr>
          <w:rFonts w:ascii="Arial" w:hAnsi="Arial" w:cs="Arial"/>
          <w:b/>
          <w:bCs/>
          <w:sz w:val="22"/>
          <w:lang w:eastAsia="en-GB"/>
        </w:rPr>
        <w:t xml:space="preserve"> (tik laimėtojo)</w:t>
      </w:r>
      <w:r w:rsidRPr="007B7160">
        <w:rPr>
          <w:rFonts w:ascii="Arial" w:hAnsi="Arial" w:cs="Arial"/>
          <w:b/>
          <w:bCs/>
          <w:sz w:val="22"/>
          <w:lang w:eastAsia="en-GB"/>
        </w:rPr>
        <w:t>.</w:t>
      </w:r>
    </w:p>
    <w:p w14:paraId="369B1650" w14:textId="77777777" w:rsidR="0093367A" w:rsidRPr="00646018" w:rsidRDefault="0093367A">
      <w:pPr>
        <w:pStyle w:val="Betarp"/>
        <w:jc w:val="both"/>
        <w:rPr>
          <w:rFonts w:ascii="Arial" w:hAnsi="Arial" w:cs="Arial"/>
          <w:sz w:val="22"/>
        </w:rPr>
      </w:pPr>
    </w:p>
    <w:p w14:paraId="4DBA5A35" w14:textId="75FE051C" w:rsidR="007102A0" w:rsidRPr="00646018" w:rsidRDefault="00DF78BA">
      <w:pPr>
        <w:pStyle w:val="Sraopastraipa"/>
        <w:spacing w:after="0" w:line="240" w:lineRule="auto"/>
        <w:ind w:left="0"/>
        <w:jc w:val="both"/>
        <w:textAlignment w:val="baseline"/>
      </w:pPr>
      <w:r w:rsidRPr="00646018">
        <w:rPr>
          <w:rFonts w:ascii="Arial" w:eastAsia="Calibri" w:hAnsi="Arial" w:cs="Arial"/>
        </w:rPr>
        <w:t xml:space="preserve">* Esant </w:t>
      </w:r>
      <w:r w:rsidR="0080020C" w:rsidRPr="00646018">
        <w:rPr>
          <w:rFonts w:ascii="Arial" w:eastAsia="Calibri" w:hAnsi="Arial" w:cs="Arial"/>
        </w:rPr>
        <w:t>poreikiui</w:t>
      </w:r>
      <w:r w:rsidRPr="00646018">
        <w:rPr>
          <w:rFonts w:ascii="Arial" w:eastAsia="Calibri" w:hAnsi="Arial" w:cs="Arial"/>
        </w:rPr>
        <w:t>,</w:t>
      </w:r>
      <w:r w:rsidRPr="00646018">
        <w:rPr>
          <w:rFonts w:ascii="Arial" w:hAnsi="Arial" w:cs="Arial"/>
        </w:rPr>
        <w:t xml:space="preserve"> Perkančioji organizacija </w:t>
      </w:r>
      <w:r w:rsidRPr="00646018">
        <w:rPr>
          <w:rFonts w:ascii="Arial" w:eastAsia="Calibri" w:hAnsi="Arial" w:cs="Arial"/>
        </w:rPr>
        <w:t>gali prašyti pateikti dokumentų originalus.</w:t>
      </w:r>
    </w:p>
    <w:p w14:paraId="01237A66" w14:textId="2F07A49C" w:rsidR="007102A0" w:rsidRPr="00646018" w:rsidRDefault="00DF78BA">
      <w:pPr>
        <w:pStyle w:val="Sraopastraipa"/>
        <w:spacing w:after="0" w:line="240" w:lineRule="auto"/>
        <w:ind w:left="0"/>
        <w:jc w:val="both"/>
        <w:textAlignment w:val="baseline"/>
        <w:rPr>
          <w:rFonts w:ascii="Arial" w:eastAsia="Calibri" w:hAnsi="Arial" w:cs="Arial"/>
        </w:rPr>
      </w:pPr>
      <w:r w:rsidRPr="00646018">
        <w:rPr>
          <w:rFonts w:ascii="Arial" w:eastAsia="Calibri" w:hAnsi="Arial" w:cs="Arial"/>
        </w:rPr>
        <w:t>** Vertimas turi būti patvirtintas tiekėjo ar jo įgalioto asmens (nurodant vertėjo vardą (vardo raidę), pavardę, pareigas) parašu ir antspaudu (jei turi), kad vertimą atlikęs asmuo liudija dokumento tikrumą.</w:t>
      </w:r>
    </w:p>
    <w:p w14:paraId="491B580C" w14:textId="77777777" w:rsidR="007102A0" w:rsidRPr="00646018" w:rsidRDefault="007102A0">
      <w:pPr>
        <w:pStyle w:val="Sraopastraipa"/>
        <w:spacing w:after="0" w:line="240" w:lineRule="auto"/>
        <w:ind w:left="0"/>
        <w:jc w:val="both"/>
        <w:textAlignment w:val="baseline"/>
      </w:pPr>
    </w:p>
    <w:p w14:paraId="390D98A8" w14:textId="77777777" w:rsidR="007102A0" w:rsidRPr="00646018" w:rsidRDefault="00DF78BA">
      <w:pPr>
        <w:shd w:val="clear" w:color="auto" w:fill="E2EFD9"/>
        <w:spacing w:after="0" w:line="240" w:lineRule="auto"/>
        <w:jc w:val="both"/>
      </w:pPr>
      <w:r w:rsidRPr="00646018">
        <w:rPr>
          <w:rFonts w:ascii="Arial" w:hAnsi="Arial" w:cs="Arial"/>
        </w:rPr>
        <w:t>4.2. DOKUMENTAI, KURIUOS REIKIA PATEIKTI SU PREKĖMIS:</w:t>
      </w:r>
    </w:p>
    <w:p w14:paraId="6A6A5436" w14:textId="46F1FB05" w:rsidR="0093367A" w:rsidRPr="00560CC6" w:rsidRDefault="0093367A" w:rsidP="0093367A">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0B540C">
        <w:rPr>
          <w:rFonts w:ascii="Arial" w:hAnsi="Arial" w:cs="Arial"/>
          <w:i w:val="0"/>
          <w:iCs w:val="0"/>
          <w:sz w:val="22"/>
          <w:szCs w:val="22"/>
        </w:rPr>
        <w:t xml:space="preserve">4.2.1. </w:t>
      </w:r>
      <w:r w:rsidRPr="000B540C">
        <w:rPr>
          <w:rFonts w:ascii="Arial" w:hAnsi="Arial" w:cs="Arial"/>
          <w:i w:val="0"/>
          <w:iCs w:val="0"/>
          <w:sz w:val="22"/>
          <w:szCs w:val="22"/>
          <w:lang w:val="pt-BR"/>
        </w:rPr>
        <w:t>Prekių perdavimo – priėmimo aktą</w:t>
      </w:r>
      <w:r>
        <w:rPr>
          <w:rFonts w:ascii="Arial" w:hAnsi="Arial" w:cs="Arial"/>
          <w:i w:val="0"/>
          <w:iCs w:val="0"/>
          <w:sz w:val="22"/>
          <w:szCs w:val="22"/>
          <w:lang w:val="pt-BR"/>
        </w:rPr>
        <w:t xml:space="preserve"> pateikiamas per elektroninės sąskaitos sistemą</w:t>
      </w:r>
      <w:r w:rsidR="000F2E6D">
        <w:rPr>
          <w:rFonts w:ascii="Arial" w:hAnsi="Arial" w:cs="Arial"/>
          <w:i w:val="0"/>
          <w:iCs w:val="0"/>
          <w:sz w:val="22"/>
          <w:szCs w:val="22"/>
          <w:lang w:val="pt-BR"/>
        </w:rPr>
        <w:t xml:space="preserve"> (SABIS)</w:t>
      </w:r>
      <w:r>
        <w:rPr>
          <w:rFonts w:ascii="Arial" w:hAnsi="Arial" w:cs="Arial"/>
          <w:i w:val="0"/>
          <w:iCs w:val="0"/>
          <w:sz w:val="22"/>
          <w:szCs w:val="22"/>
          <w:lang w:val="pt-BR"/>
        </w:rPr>
        <w:t>;</w:t>
      </w:r>
    </w:p>
    <w:p w14:paraId="0C2D9382" w14:textId="74D3381D" w:rsidR="0093367A" w:rsidRPr="001B74BE" w:rsidRDefault="0093367A" w:rsidP="0093367A">
      <w:pPr>
        <w:widowControl w:val="0"/>
        <w:spacing w:after="0" w:line="240" w:lineRule="auto"/>
        <w:jc w:val="both"/>
        <w:rPr>
          <w:rFonts w:ascii="Arial" w:hAnsi="Arial" w:cs="Arial"/>
          <w:iCs/>
        </w:rPr>
      </w:pPr>
      <w:r>
        <w:rPr>
          <w:rFonts w:ascii="Arial" w:hAnsi="Arial" w:cs="Arial"/>
          <w:iCs/>
        </w:rPr>
        <w:t>4.2.2 PVM sąskaita – faktūra pateikiama per elektroninės sąskaitos sistemą</w:t>
      </w:r>
      <w:r w:rsidR="000F2E6D">
        <w:rPr>
          <w:rFonts w:ascii="Arial" w:hAnsi="Arial" w:cs="Arial"/>
          <w:iCs/>
        </w:rPr>
        <w:t xml:space="preserve"> (SABIS)</w:t>
      </w:r>
      <w:r>
        <w:rPr>
          <w:rFonts w:ascii="Arial" w:hAnsi="Arial" w:cs="Arial"/>
          <w:iCs/>
        </w:rPr>
        <w:t>.</w:t>
      </w:r>
    </w:p>
    <w:p w14:paraId="37718AE1" w14:textId="504B526F" w:rsidR="006102FD" w:rsidRPr="006102FD" w:rsidRDefault="006102FD" w:rsidP="006102FD">
      <w:pPr>
        <w:pStyle w:val="Bodytext20"/>
        <w:widowControl w:val="0"/>
        <w:spacing w:line="240" w:lineRule="auto"/>
        <w:ind w:firstLine="0"/>
        <w:jc w:val="both"/>
        <w:rPr>
          <w:i w:val="0"/>
          <w:iCs w:val="0"/>
        </w:rPr>
      </w:pPr>
      <w:r w:rsidRPr="006102FD">
        <w:rPr>
          <w:rFonts w:ascii="Arial" w:hAnsi="Arial" w:cs="Arial"/>
          <w:i w:val="0"/>
          <w:iCs w:val="0"/>
        </w:rPr>
        <w:t>4.2.</w:t>
      </w:r>
      <w:r w:rsidR="0093367A">
        <w:rPr>
          <w:rFonts w:ascii="Arial" w:hAnsi="Arial" w:cs="Arial"/>
          <w:i w:val="0"/>
          <w:iCs w:val="0"/>
        </w:rPr>
        <w:t>3</w:t>
      </w:r>
      <w:r w:rsidRPr="006102FD">
        <w:rPr>
          <w:rFonts w:ascii="Arial" w:hAnsi="Arial" w:cs="Arial"/>
          <w:i w:val="0"/>
          <w:iCs w:val="0"/>
        </w:rPr>
        <w:t>. Prekės naudojimosi vadovas (lietuvių kalba)</w:t>
      </w:r>
    </w:p>
    <w:p w14:paraId="19E9A292" w14:textId="2B31BBAC" w:rsidR="006102FD" w:rsidRPr="006102FD" w:rsidRDefault="006102FD" w:rsidP="006102FD">
      <w:pPr>
        <w:widowControl w:val="0"/>
        <w:spacing w:after="0" w:line="240" w:lineRule="auto"/>
        <w:jc w:val="both"/>
      </w:pPr>
      <w:r w:rsidRPr="006102FD">
        <w:rPr>
          <w:rFonts w:ascii="Arial" w:hAnsi="Arial" w:cs="Arial"/>
          <w:iCs/>
        </w:rPr>
        <w:t>4.2.</w:t>
      </w:r>
      <w:r w:rsidR="0093367A">
        <w:rPr>
          <w:rFonts w:ascii="Arial" w:hAnsi="Arial" w:cs="Arial"/>
          <w:iCs/>
        </w:rPr>
        <w:t>4</w:t>
      </w:r>
      <w:r w:rsidRPr="006102FD">
        <w:rPr>
          <w:rFonts w:ascii="Arial" w:hAnsi="Arial" w:cs="Arial"/>
          <w:iCs/>
        </w:rPr>
        <w:t>. Prekės garantiją užtikrinantis dokumentas;</w:t>
      </w:r>
    </w:p>
    <w:p w14:paraId="330E83CC" w14:textId="56086259" w:rsidR="006102FD" w:rsidRDefault="006102FD" w:rsidP="006102FD">
      <w:pPr>
        <w:widowControl w:val="0"/>
        <w:spacing w:after="0" w:line="240" w:lineRule="auto"/>
        <w:jc w:val="both"/>
        <w:rPr>
          <w:rFonts w:ascii="Arial" w:hAnsi="Arial" w:cs="Arial"/>
          <w:iCs/>
        </w:rPr>
      </w:pPr>
      <w:r w:rsidRPr="006102FD">
        <w:rPr>
          <w:rFonts w:ascii="Arial" w:hAnsi="Arial" w:cs="Arial"/>
          <w:iCs/>
        </w:rPr>
        <w:t>4.2.</w:t>
      </w:r>
      <w:r w:rsidR="0093367A">
        <w:rPr>
          <w:rFonts w:ascii="Arial" w:hAnsi="Arial" w:cs="Arial"/>
          <w:iCs/>
        </w:rPr>
        <w:t>5</w:t>
      </w:r>
      <w:r w:rsidRPr="006102FD">
        <w:rPr>
          <w:rFonts w:ascii="Arial" w:hAnsi="Arial" w:cs="Arial"/>
          <w:iCs/>
        </w:rPr>
        <w:t>. Prekės dokumentas įrodantis jos pagaminimo datą.</w:t>
      </w:r>
    </w:p>
    <w:p w14:paraId="6DC51E29" w14:textId="0545A44A" w:rsidR="008065F9" w:rsidRPr="006102FD" w:rsidRDefault="008065F9" w:rsidP="006102FD">
      <w:pPr>
        <w:widowControl w:val="0"/>
        <w:spacing w:after="0" w:line="240" w:lineRule="auto"/>
        <w:jc w:val="both"/>
      </w:pPr>
    </w:p>
    <w:p w14:paraId="544E5C7B" w14:textId="73E85A7B" w:rsidR="007102A0" w:rsidRPr="00646018" w:rsidRDefault="007102A0">
      <w:pPr>
        <w:widowControl w:val="0"/>
        <w:spacing w:after="0" w:line="240" w:lineRule="auto"/>
        <w:jc w:val="both"/>
        <w:rPr>
          <w:rFonts w:ascii="Arial" w:hAnsi="Arial" w:cs="Arial"/>
          <w:b/>
          <w:bCs/>
          <w:iCs/>
          <w:u w:val="single"/>
        </w:rPr>
      </w:pPr>
    </w:p>
    <w:p w14:paraId="092B76CE" w14:textId="77777777" w:rsidR="008A4A8B" w:rsidRDefault="008A4A8B">
      <w:pPr>
        <w:pStyle w:val="Bodytext1"/>
        <w:shd w:val="clear" w:color="auto" w:fill="auto"/>
        <w:tabs>
          <w:tab w:val="left" w:pos="0"/>
        </w:tabs>
        <w:spacing w:before="0" w:after="0" w:line="240" w:lineRule="auto"/>
        <w:ind w:firstLine="0"/>
        <w:jc w:val="both"/>
        <w:rPr>
          <w:rFonts w:ascii="Arial" w:hAnsi="Arial" w:cs="Arial"/>
          <w:b/>
          <w:bCs/>
          <w:sz w:val="22"/>
          <w:szCs w:val="22"/>
        </w:rPr>
      </w:pPr>
    </w:p>
    <w:p w14:paraId="5D3EBFE9" w14:textId="2E262A24"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bCs/>
          <w:sz w:val="22"/>
          <w:szCs w:val="22"/>
        </w:rPr>
        <w:t>5. TECHNINĖS SPECIFIKACIJOS PRIEDAI:</w:t>
      </w:r>
    </w:p>
    <w:p w14:paraId="4B5536B2" w14:textId="7FE642BA" w:rsidR="007102A0" w:rsidRPr="00646018" w:rsidRDefault="00DF78BA">
      <w:pPr>
        <w:pStyle w:val="Betarp"/>
        <w:jc w:val="both"/>
      </w:pPr>
      <w:r w:rsidRPr="00646018">
        <w:rPr>
          <w:rFonts w:ascii="Arial" w:hAnsi="Arial" w:cs="Arial"/>
          <w:sz w:val="22"/>
        </w:rPr>
        <w:t>1 priedas. Prekių atitikties techninės specifikacijos reikalavimams palyginamoji lentelė</w:t>
      </w:r>
      <w:r w:rsidR="00B76FEF">
        <w:rPr>
          <w:rFonts w:ascii="Arial" w:hAnsi="Arial" w:cs="Arial"/>
          <w:sz w:val="22"/>
        </w:rPr>
        <w:t>.</w:t>
      </w:r>
    </w:p>
    <w:p w14:paraId="1F201778" w14:textId="77777777" w:rsidR="007102A0" w:rsidRPr="00646018" w:rsidRDefault="007102A0">
      <w:pPr>
        <w:pStyle w:val="Betarp"/>
        <w:jc w:val="both"/>
        <w:rPr>
          <w:rFonts w:ascii="Arial" w:hAnsi="Arial" w:cs="Arial"/>
          <w:sz w:val="22"/>
        </w:rPr>
      </w:pPr>
      <w:bookmarkStart w:id="5" w:name="_Hlk1268480851"/>
      <w:bookmarkEnd w:id="5"/>
    </w:p>
    <w:p w14:paraId="2D31110A" w14:textId="77777777" w:rsidR="007102A0" w:rsidRPr="00646018" w:rsidRDefault="007102A0">
      <w:pPr>
        <w:pStyle w:val="Betarp"/>
        <w:jc w:val="both"/>
        <w:rPr>
          <w:rFonts w:ascii="Arial" w:hAnsi="Arial" w:cs="Arial"/>
          <w:sz w:val="22"/>
        </w:rPr>
      </w:pPr>
    </w:p>
    <w:p w14:paraId="4E677A2F" w14:textId="77777777" w:rsidR="007102A0" w:rsidRPr="00646018" w:rsidRDefault="00DF78BA">
      <w:pPr>
        <w:pStyle w:val="Betarp"/>
        <w:jc w:val="both"/>
      </w:pPr>
      <w:r w:rsidRPr="00646018">
        <w:rPr>
          <w:rFonts w:ascii="Arial" w:hAnsi="Arial" w:cs="Arial"/>
          <w:sz w:val="22"/>
        </w:rPr>
        <w:t>_________________</w:t>
      </w:r>
    </w:p>
    <w:sectPr w:rsidR="007102A0" w:rsidRPr="00646018">
      <w:headerReference w:type="default" r:id="rId7"/>
      <w:footerReference w:type="default" r:id="rId8"/>
      <w:pgSz w:w="11906" w:h="16838"/>
      <w:pgMar w:top="1440" w:right="1440" w:bottom="1440" w:left="1440" w:header="0" w:footer="70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73B19" w14:textId="77777777" w:rsidR="00AB0DB9" w:rsidRDefault="00AB0DB9">
      <w:pPr>
        <w:spacing w:after="0" w:line="240" w:lineRule="auto"/>
      </w:pPr>
      <w:r>
        <w:separator/>
      </w:r>
    </w:p>
  </w:endnote>
  <w:endnote w:type="continuationSeparator" w:id="0">
    <w:p w14:paraId="0A482EB3" w14:textId="77777777" w:rsidR="00AB0DB9" w:rsidRDefault="00AB0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437255"/>
      <w:docPartObj>
        <w:docPartGallery w:val="Page Numbers (Bottom of Page)"/>
        <w:docPartUnique/>
      </w:docPartObj>
    </w:sdtPr>
    <w:sdtContent>
      <w:p w14:paraId="0EAC1576" w14:textId="77777777" w:rsidR="007102A0" w:rsidRDefault="00DF78BA">
        <w:pPr>
          <w:pStyle w:val="Porat"/>
          <w:jc w:val="center"/>
        </w:pPr>
        <w:r>
          <w:fldChar w:fldCharType="begin"/>
        </w:r>
        <w:r>
          <w:instrText>PAGE</w:instrText>
        </w:r>
        <w:r>
          <w:fldChar w:fldCharType="separate"/>
        </w:r>
        <w:r>
          <w:t>2</w:t>
        </w:r>
        <w:r>
          <w:fldChar w:fldCharType="end"/>
        </w:r>
      </w:p>
    </w:sdtContent>
  </w:sdt>
  <w:p w14:paraId="7AC00570" w14:textId="77777777" w:rsidR="007102A0" w:rsidRDefault="007102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076D4" w14:textId="77777777" w:rsidR="00AB0DB9" w:rsidRDefault="00AB0DB9">
      <w:pPr>
        <w:spacing w:after="0" w:line="240" w:lineRule="auto"/>
      </w:pPr>
      <w:r>
        <w:separator/>
      </w:r>
    </w:p>
  </w:footnote>
  <w:footnote w:type="continuationSeparator" w:id="0">
    <w:p w14:paraId="60335C2D" w14:textId="77777777" w:rsidR="00AB0DB9" w:rsidRDefault="00AB0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E644D" w14:textId="77777777" w:rsidR="000F2E6D" w:rsidRDefault="000F2E6D" w:rsidP="000F2E6D">
    <w:pPr>
      <w:pStyle w:val="Antrats"/>
      <w:jc w:val="right"/>
    </w:pPr>
  </w:p>
  <w:p w14:paraId="75F29110" w14:textId="77777777" w:rsidR="000F2E6D" w:rsidRDefault="000F2E6D" w:rsidP="000F2E6D">
    <w:pPr>
      <w:pStyle w:val="Antrats"/>
      <w:jc w:val="right"/>
    </w:pPr>
  </w:p>
  <w:p w14:paraId="3AC0CB91" w14:textId="45ECF105" w:rsidR="000F2E6D" w:rsidRDefault="000F2E6D" w:rsidP="000F2E6D">
    <w:pPr>
      <w:pStyle w:val="Antrats"/>
      <w:jc w:val="right"/>
    </w:pPr>
    <w:r>
      <w:t>Skelbiamos apklausos S</w:t>
    </w:r>
    <w:r w:rsidRPr="00F05994">
      <w:t>pecialiųjų sąlygų</w:t>
    </w:r>
  </w:p>
  <w:p w14:paraId="114E4582" w14:textId="77777777" w:rsidR="000F2E6D" w:rsidRPr="00F05994" w:rsidRDefault="000F2E6D" w:rsidP="000F2E6D">
    <w:pPr>
      <w:pStyle w:val="Antrats"/>
      <w:jc w:val="right"/>
    </w:pPr>
    <w:r w:rsidRPr="00F05994">
      <w:t xml:space="preserve"> </w:t>
    </w:r>
    <w:r>
      <w:t>1</w:t>
    </w:r>
    <w:r w:rsidRPr="00F05994">
      <w:t xml:space="preserve"> priedas „</w:t>
    </w:r>
    <w:r>
      <w:t>Techninė specifikacija</w:t>
    </w:r>
    <w:r w:rsidRPr="00F05994">
      <w:t>“</w:t>
    </w:r>
  </w:p>
  <w:p w14:paraId="7306C244" w14:textId="77777777" w:rsidR="000F2E6D" w:rsidRDefault="000F2E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40F0BDCE"/>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29746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3B81"/>
    <w:rsid w:val="00005530"/>
    <w:rsid w:val="00040DB5"/>
    <w:rsid w:val="00043677"/>
    <w:rsid w:val="00047F18"/>
    <w:rsid w:val="0009184F"/>
    <w:rsid w:val="00092335"/>
    <w:rsid w:val="000A1AB3"/>
    <w:rsid w:val="000A283D"/>
    <w:rsid w:val="000E7EB7"/>
    <w:rsid w:val="000F2E6D"/>
    <w:rsid w:val="000F6FD1"/>
    <w:rsid w:val="00101148"/>
    <w:rsid w:val="00110571"/>
    <w:rsid w:val="00151C63"/>
    <w:rsid w:val="00183739"/>
    <w:rsid w:val="00186078"/>
    <w:rsid w:val="001938CA"/>
    <w:rsid w:val="001961CA"/>
    <w:rsid w:val="001A3FF6"/>
    <w:rsid w:val="001A46A2"/>
    <w:rsid w:val="001B50BC"/>
    <w:rsid w:val="001D31CF"/>
    <w:rsid w:val="001F7C23"/>
    <w:rsid w:val="002150BB"/>
    <w:rsid w:val="00222EFF"/>
    <w:rsid w:val="0023414A"/>
    <w:rsid w:val="002531B1"/>
    <w:rsid w:val="002752FE"/>
    <w:rsid w:val="00294BC2"/>
    <w:rsid w:val="002B30E5"/>
    <w:rsid w:val="002C653F"/>
    <w:rsid w:val="002D537E"/>
    <w:rsid w:val="002D6FF0"/>
    <w:rsid w:val="002F37E7"/>
    <w:rsid w:val="002F5836"/>
    <w:rsid w:val="00307722"/>
    <w:rsid w:val="0032733D"/>
    <w:rsid w:val="00347571"/>
    <w:rsid w:val="0036390A"/>
    <w:rsid w:val="003A2CF0"/>
    <w:rsid w:val="003D3A94"/>
    <w:rsid w:val="003D774C"/>
    <w:rsid w:val="003E78E8"/>
    <w:rsid w:val="00402595"/>
    <w:rsid w:val="00466325"/>
    <w:rsid w:val="004A1511"/>
    <w:rsid w:val="004A38E0"/>
    <w:rsid w:val="004C3482"/>
    <w:rsid w:val="004E2886"/>
    <w:rsid w:val="004E756A"/>
    <w:rsid w:val="0050241C"/>
    <w:rsid w:val="005111EA"/>
    <w:rsid w:val="0053773E"/>
    <w:rsid w:val="00564CBC"/>
    <w:rsid w:val="005756B3"/>
    <w:rsid w:val="00587AD2"/>
    <w:rsid w:val="005A10A2"/>
    <w:rsid w:val="005A4314"/>
    <w:rsid w:val="005B6211"/>
    <w:rsid w:val="005D07C5"/>
    <w:rsid w:val="005D40E5"/>
    <w:rsid w:val="006037F7"/>
    <w:rsid w:val="006102FD"/>
    <w:rsid w:val="006129EB"/>
    <w:rsid w:val="00620EDF"/>
    <w:rsid w:val="006411A5"/>
    <w:rsid w:val="00646018"/>
    <w:rsid w:val="0065422E"/>
    <w:rsid w:val="0065617A"/>
    <w:rsid w:val="0068474A"/>
    <w:rsid w:val="006A5A5A"/>
    <w:rsid w:val="006B74B5"/>
    <w:rsid w:val="006F0D03"/>
    <w:rsid w:val="00705A23"/>
    <w:rsid w:val="007102A0"/>
    <w:rsid w:val="00717F9C"/>
    <w:rsid w:val="0074644D"/>
    <w:rsid w:val="007633EA"/>
    <w:rsid w:val="0077116F"/>
    <w:rsid w:val="00772536"/>
    <w:rsid w:val="0077636B"/>
    <w:rsid w:val="00787913"/>
    <w:rsid w:val="007B1EC9"/>
    <w:rsid w:val="007D22DA"/>
    <w:rsid w:val="007F33BF"/>
    <w:rsid w:val="0080020C"/>
    <w:rsid w:val="0080339E"/>
    <w:rsid w:val="00804582"/>
    <w:rsid w:val="008065F9"/>
    <w:rsid w:val="008361A6"/>
    <w:rsid w:val="0085597A"/>
    <w:rsid w:val="00867A31"/>
    <w:rsid w:val="00867B89"/>
    <w:rsid w:val="008741F0"/>
    <w:rsid w:val="00875D98"/>
    <w:rsid w:val="008A4A8B"/>
    <w:rsid w:val="008B2515"/>
    <w:rsid w:val="008E3388"/>
    <w:rsid w:val="008E586D"/>
    <w:rsid w:val="00901DB0"/>
    <w:rsid w:val="00906E73"/>
    <w:rsid w:val="009246BF"/>
    <w:rsid w:val="0093367A"/>
    <w:rsid w:val="00946EE4"/>
    <w:rsid w:val="00982445"/>
    <w:rsid w:val="009C18F3"/>
    <w:rsid w:val="009C2385"/>
    <w:rsid w:val="009C2478"/>
    <w:rsid w:val="009D60A6"/>
    <w:rsid w:val="009E7945"/>
    <w:rsid w:val="00A016DD"/>
    <w:rsid w:val="00A11370"/>
    <w:rsid w:val="00A34470"/>
    <w:rsid w:val="00A4065B"/>
    <w:rsid w:val="00A409AA"/>
    <w:rsid w:val="00A4672D"/>
    <w:rsid w:val="00A762EC"/>
    <w:rsid w:val="00A810C8"/>
    <w:rsid w:val="00A87979"/>
    <w:rsid w:val="00AB0DB9"/>
    <w:rsid w:val="00AC7FB6"/>
    <w:rsid w:val="00AD4439"/>
    <w:rsid w:val="00AD65AD"/>
    <w:rsid w:val="00AE4FCF"/>
    <w:rsid w:val="00AE5F21"/>
    <w:rsid w:val="00B35BA6"/>
    <w:rsid w:val="00B56ABC"/>
    <w:rsid w:val="00B643FB"/>
    <w:rsid w:val="00B76FEF"/>
    <w:rsid w:val="00B770B7"/>
    <w:rsid w:val="00BC36CE"/>
    <w:rsid w:val="00BE45D4"/>
    <w:rsid w:val="00BE5304"/>
    <w:rsid w:val="00C00F09"/>
    <w:rsid w:val="00C21F4B"/>
    <w:rsid w:val="00C239A8"/>
    <w:rsid w:val="00C618D7"/>
    <w:rsid w:val="00C62E69"/>
    <w:rsid w:val="00C731AC"/>
    <w:rsid w:val="00C95AF4"/>
    <w:rsid w:val="00CA2F3D"/>
    <w:rsid w:val="00CE34AB"/>
    <w:rsid w:val="00D0551C"/>
    <w:rsid w:val="00D50CA7"/>
    <w:rsid w:val="00D5440D"/>
    <w:rsid w:val="00D608DF"/>
    <w:rsid w:val="00D6259C"/>
    <w:rsid w:val="00D767E3"/>
    <w:rsid w:val="00D97937"/>
    <w:rsid w:val="00DB2705"/>
    <w:rsid w:val="00DC3B67"/>
    <w:rsid w:val="00DF001C"/>
    <w:rsid w:val="00DF78BA"/>
    <w:rsid w:val="00E40955"/>
    <w:rsid w:val="00E50224"/>
    <w:rsid w:val="00E536D2"/>
    <w:rsid w:val="00E55E52"/>
    <w:rsid w:val="00E575AF"/>
    <w:rsid w:val="00E648E6"/>
    <w:rsid w:val="00E95F8C"/>
    <w:rsid w:val="00EB7B92"/>
    <w:rsid w:val="00ED3B20"/>
    <w:rsid w:val="00F01F8F"/>
    <w:rsid w:val="00F06732"/>
    <w:rsid w:val="00F42157"/>
    <w:rsid w:val="00F47D57"/>
    <w:rsid w:val="00F92FC5"/>
    <w:rsid w:val="00FA007B"/>
    <w:rsid w:val="00FA18AD"/>
    <w:rsid w:val="00FE61A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Numatytasispastraiposriftas"/>
    <w:uiPriority w:val="20"/>
    <w:qFormat/>
    <w:rsid w:val="00472A60"/>
    <w:rPr>
      <w:i/>
      <w:iCs/>
    </w:rPr>
  </w:style>
  <w:style w:type="character" w:customStyle="1" w:styleId="SraopastraipaDiagrama">
    <w:name w:val="Sąrašo pastraipa Diagrama"/>
    <w:basedOn w:val="Numatytasispastraiposriftas"/>
    <w:link w:val="Sraopastraipa"/>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PoratDiagrama">
    <w:name w:val="Poraštė Diagrama"/>
    <w:basedOn w:val="Numatytasispastraiposriftas"/>
    <w:link w:val="Porat"/>
    <w:uiPriority w:val="99"/>
    <w:qFormat/>
    <w:rsid w:val="00472A60"/>
  </w:style>
  <w:style w:type="character" w:customStyle="1" w:styleId="form-control">
    <w:name w:val="form-control"/>
    <w:basedOn w:val="Numatytasispastraiposriftas"/>
    <w:qFormat/>
    <w:rsid w:val="00CF0340"/>
  </w:style>
  <w:style w:type="character" w:styleId="Komentaronuoroda">
    <w:name w:val="annotation reference"/>
    <w:basedOn w:val="Numatytasispastraiposriftas"/>
    <w:uiPriority w:val="99"/>
    <w:semiHidden/>
    <w:unhideWhenUsed/>
    <w:qFormat/>
    <w:rsid w:val="006C7168"/>
    <w:rPr>
      <w:sz w:val="16"/>
      <w:szCs w:val="16"/>
    </w:rPr>
  </w:style>
  <w:style w:type="character" w:customStyle="1" w:styleId="KomentarotekstasDiagrama">
    <w:name w:val="Komentaro tekstas Diagrama"/>
    <w:basedOn w:val="Numatytasispastraiposriftas"/>
    <w:link w:val="Komentarotekstas"/>
    <w:uiPriority w:val="99"/>
    <w:qFormat/>
    <w:rsid w:val="006C7168"/>
    <w:rPr>
      <w:sz w:val="20"/>
      <w:szCs w:val="20"/>
    </w:rPr>
  </w:style>
  <w:style w:type="character" w:customStyle="1" w:styleId="KomentarotemaDiagrama">
    <w:name w:val="Komentaro tema Diagrama"/>
    <w:basedOn w:val="KomentarotekstasDiagrama"/>
    <w:link w:val="Komentarotema"/>
    <w:uiPriority w:val="99"/>
    <w:semiHidden/>
    <w:qFormat/>
    <w:rsid w:val="006C7168"/>
    <w:rPr>
      <w:b/>
      <w:bCs/>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Betarp">
    <w:name w:val="No Spacing"/>
    <w:uiPriority w:val="1"/>
    <w:qFormat/>
    <w:rsid w:val="00472A60"/>
    <w:rPr>
      <w:rFonts w:ascii="Times New Roman" w:hAnsi="Times New Roman" w:cs="Times New Roman"/>
      <w:sz w:val="24"/>
    </w:rPr>
  </w:style>
  <w:style w:type="paragraph" w:customStyle="1" w:styleId="Bodytext1">
    <w:name w:val="Body text1"/>
    <w:basedOn w:val="prastasis"/>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472A60"/>
    <w:pPr>
      <w:shd w:val="clear" w:color="auto" w:fill="FFFFFF"/>
      <w:spacing w:after="0" w:line="269" w:lineRule="exact"/>
      <w:ind w:hanging="400"/>
    </w:pPr>
    <w:rPr>
      <w:i/>
      <w:iCs/>
      <w:sz w:val="23"/>
      <w:szCs w:val="23"/>
    </w:rPr>
  </w:style>
  <w:style w:type="paragraph" w:styleId="Sraopastraipa">
    <w:name w:val="List Paragraph"/>
    <w:basedOn w:val="prastasis"/>
    <w:link w:val="SraopastraipaDiagrama"/>
    <w:uiPriority w:val="34"/>
    <w:qFormat/>
    <w:rsid w:val="00472A60"/>
    <w:pPr>
      <w:ind w:left="720"/>
      <w:contextualSpacing/>
    </w:pPr>
  </w:style>
  <w:style w:type="paragraph" w:customStyle="1" w:styleId="Bodytext90">
    <w:name w:val="Body text (9)"/>
    <w:basedOn w:val="prastasis"/>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prastasis"/>
    <w:qFormat/>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paragraph" w:styleId="Pataisymai">
    <w:name w:val="Revision"/>
    <w:uiPriority w:val="99"/>
    <w:semiHidden/>
    <w:qFormat/>
    <w:rsid w:val="006C7168"/>
    <w:rPr>
      <w:sz w:val="22"/>
    </w:rPr>
  </w:style>
  <w:style w:type="paragraph" w:styleId="Komentarotekstas">
    <w:name w:val="annotation text"/>
    <w:basedOn w:val="prastasis"/>
    <w:link w:val="KomentarotekstasDiagrama"/>
    <w:uiPriority w:val="99"/>
    <w:unhideWhenUsed/>
    <w:qFormat/>
    <w:rsid w:val="006C7168"/>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C7168"/>
    <w:rPr>
      <w:b/>
      <w:bCs/>
    </w:rPr>
  </w:style>
  <w:style w:type="paragraph" w:styleId="Antrats">
    <w:name w:val="header"/>
    <w:basedOn w:val="prastasis"/>
    <w:link w:val="AntratsDiagrama"/>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64601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3515</Words>
  <Characters>2004</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Gerda Šilingienė | VMU</cp:lastModifiedBy>
  <cp:revision>18</cp:revision>
  <dcterms:created xsi:type="dcterms:W3CDTF">2026-03-09T12:58:00Z</dcterms:created>
  <dcterms:modified xsi:type="dcterms:W3CDTF">2026-03-30T08:35:00Z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